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77777777"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 xml:space="preserve">?  </w:t>
      </w:r>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 xml:space="preserve">Luyu </w:t>
      </w:r>
      <w:proofErr w:type="spellStart"/>
      <w:r w:rsidRPr="00150008">
        <w:rPr>
          <w:rFonts w:ascii="Times New Roman" w:hAnsi="Times New Roman" w:cs="Times New Roman"/>
          <w:sz w:val="28"/>
          <w:szCs w:val="24"/>
        </w:rPr>
        <w:t>Liu</w:t>
      </w:r>
      <w:r>
        <w:rPr>
          <w:rFonts w:ascii="Times New Roman" w:hAnsi="Times New Roman" w:cs="Times New Roman"/>
          <w:sz w:val="28"/>
          <w:szCs w:val="24"/>
          <w:vertAlign w:val="superscript"/>
        </w:rPr>
        <w:t>a</w:t>
      </w:r>
      <w:proofErr w:type="gramStart"/>
      <w:r>
        <w:rPr>
          <w:rFonts w:ascii="Times New Roman" w:hAnsi="Times New Roman" w:cs="Times New Roman"/>
          <w:sz w:val="28"/>
          <w:szCs w:val="24"/>
          <w:vertAlign w:val="superscript"/>
        </w:rPr>
        <w:t>,b</w:t>
      </w:r>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r>
        <w:rPr>
          <w:rFonts w:ascii="Times New Roman" w:hAnsi="Times New Roman" w:cs="Times New Roman"/>
          <w:sz w:val="28"/>
          <w:szCs w:val="24"/>
          <w:vertAlign w:val="superscript"/>
        </w:rPr>
        <w:t>a,b</w:t>
      </w:r>
      <w:proofErr w:type="spellEnd"/>
      <w:r>
        <w:rPr>
          <w:rFonts w:ascii="Times New Roman" w:hAnsi="Times New Roman" w:cs="Times New Roman"/>
          <w:sz w:val="28"/>
          <w:szCs w:val="24"/>
          <w:vertAlign w:val="superscript"/>
        </w:rPr>
        <w:t>,*</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a</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b</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77777777"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Although previous research investigated the overall impact of RTI on waiting time, few studies examine the mechanisms underlying these claims, and variations in its effectiveness over time and space.  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  We introduce five trip planning strategies (TPSs) that cover possible behaviors that ignore or use RTI in deciding when to depart home to arrive at a nearby transit stop.  Using real-time bus location data from a medium-sized US city, we calculate the realized waiting times and risk of missing a bus for each TPS.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However, relative performance varies over time and space.  </w:t>
      </w:r>
      <w:r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r>
        <w:rPr>
          <w:rFonts w:ascii="Times New Roman" w:hAnsi="Times New Roman" w:cs="Times New Roman"/>
          <w:sz w:val="24"/>
          <w:szCs w:val="24"/>
        </w:rPr>
        <w:t xml:space="preserve">ese results suggest limitations on claims that RTI reduces public transit waiting times.  </w:t>
      </w:r>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4DF218A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 xml:space="preserve">.  </w:t>
      </w:r>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and Tegner 1975; Fan, Guthrie, and Levinson 2016; Gkioulou 2013; Larsen and Sunde 2008; Reed 1995)","plainTextFormattedCitation":"(Algers, Hansen, and Tegner 1975; Fan, Guthrie, and Levinson 2016; Gkioulou 2013; Larsen and Sunde 2008; Reed 1995)","previouslyFormattedCitation":"(Algers, Hansen, and Tegner 1975; Fan, Guthrie, and Levinson 2016; Gkioulou 2013; Larsen and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5A464A">
        <w:rPr>
          <w:rFonts w:ascii="Times New Roman" w:hAnsi="Times New Roman" w:cs="Times New Roman"/>
          <w:noProof/>
          <w:sz w:val="24"/>
          <w:szCs w:val="24"/>
        </w:rPr>
        <w:t>(Algers, Hansen, and Tegner 1975; Fan, Guthrie, and Levinson 2016; Gkioulou 2013; Larsen and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et al. 2015; Brakewood, Barbeau, and Watkins 2014; Cats and Gkioulou 2017; Ferris, Watkins, and Borning 2010; Papangelis et al. 2016; Watkins et al. 2011)","plainTextFormattedCitation":"(Brakewood et al. 2015; Brakewood, Barbeau, and Watkins 2014; Cats and Gkioulou 2017; Ferris, Watkins, and Borning 2010; Papangelis et al. 2016; Watkins et al. 2011)","previouslyFormattedCitation":"(Brakewood et al. 2015; Brakewood, Barbeau, and Watkins 2014; Cats and Gkioulou 2017; Ferris, Watkins, and Borning 2010;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et al. 2015; Brakewood, Barbeau, and Watkins 2014; Cats and Gkioulou 2017; Ferris, Watkins, and Borning 2010;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BA93D6C" w14:textId="77777777" w:rsidR="005A464A" w:rsidRPr="008C77AC" w:rsidRDefault="005A464A" w:rsidP="005A464A">
      <w:pPr>
        <w:ind w:firstLine="720"/>
        <w:jc w:val="both"/>
        <w:rPr>
          <w:rFonts w:ascii="Times New Roman" w:hAnsi="Times New Roman" w:cs="Times New Roman"/>
          <w:sz w:val="24"/>
          <w:szCs w:val="24"/>
        </w:rPr>
      </w:pPr>
      <w:commentRangeStart w:id="0"/>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0"/>
      <w:r>
        <w:rPr>
          <w:rFonts w:ascii="Times New Roman" w:hAnsi="Times New Roman" w:cs="Times New Roman"/>
          <w:sz w:val="24"/>
          <w:szCs w:val="24"/>
        </w:rPr>
        <w:t xml:space="preserve">As </w:t>
      </w:r>
      <w:r>
        <w:rPr>
          <w:rStyle w:val="CommentReference"/>
        </w:rPr>
        <w:commentReference w:id="0"/>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r w:rsidRPr="008C77AC">
        <w:rPr>
          <w:rFonts w:ascii="Times New Roman" w:hAnsi="Times New Roman" w:cs="Times New Roman"/>
          <w:sz w:val="24"/>
          <w:szCs w:val="24"/>
        </w:rPr>
        <w:t xml:space="preserve"> </w:t>
      </w:r>
      <w:r>
        <w:rPr>
          <w:rFonts w:ascii="Times New Roman" w:hAnsi="Times New Roman" w:cs="Times New Roman"/>
          <w:sz w:val="24"/>
          <w:szCs w:val="24"/>
        </w:rPr>
        <w:t xml:space="preserve"> </w:t>
      </w:r>
      <w:commentRangeStart w:id="1"/>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a substitute to allow users to experience short waiting times despite infrequent service</w:t>
      </w:r>
      <w:r w:rsidRPr="008C77AC">
        <w:rPr>
          <w:rFonts w:ascii="Times New Roman" w:hAnsi="Times New Roman" w:cs="Times New Roman"/>
          <w:sz w:val="24"/>
          <w:szCs w:val="24"/>
        </w:rPr>
        <w:t>.</w:t>
      </w:r>
      <w:r>
        <w:rPr>
          <w:rFonts w:ascii="Times New Roman" w:hAnsi="Times New Roman" w:cs="Times New Roman"/>
          <w:sz w:val="24"/>
          <w:szCs w:val="24"/>
        </w:rPr>
        <w:t xml:space="preserve"> RTI may be especially critical to users due to time penalties associated with missing a bus on route with long headways. </w:t>
      </w:r>
      <w:r w:rsidRPr="008C77AC">
        <w:rPr>
          <w:rFonts w:ascii="Times New Roman" w:hAnsi="Times New Roman" w:cs="Times New Roman"/>
          <w:sz w:val="24"/>
          <w:szCs w:val="24"/>
        </w:rPr>
        <w:t xml:space="preserve"> </w:t>
      </w:r>
      <w:commentRangeEnd w:id="1"/>
      <w:r>
        <w:rPr>
          <w:rStyle w:val="CommentReference"/>
        </w:rPr>
        <w:commentReference w:id="1"/>
      </w:r>
    </w:p>
    <w:p w14:paraId="06A64842" w14:textId="77777777" w:rsidR="005A464A" w:rsidRDefault="005A464A" w:rsidP="005A464A">
      <w:pPr>
        <w:ind w:firstLine="720"/>
        <w:jc w:val="both"/>
        <w:rPr>
          <w:rFonts w:ascii="Times New Roman" w:hAnsi="Times New Roman" w:cs="Times New Roman"/>
          <w:sz w:val="24"/>
          <w:szCs w:val="24"/>
        </w:rPr>
      </w:pPr>
      <w:commentRangeStart w:id="2"/>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r>
        <w:rPr>
          <w:rFonts w:ascii="Times New Roman" w:hAnsi="Times New Roman" w:cs="Times New Roman"/>
          <w:sz w:val="24"/>
          <w:szCs w:val="24"/>
        </w:rPr>
        <w:t xml:space="preserve">a </w:t>
      </w:r>
      <w:r w:rsidRPr="006E0EAE">
        <w:rPr>
          <w:rFonts w:ascii="Times New Roman" w:hAnsi="Times New Roman" w:cs="Times New Roman"/>
          <w:sz w:val="24"/>
          <w:szCs w:val="24"/>
        </w:rPr>
        <w:t>user arrive</w:t>
      </w:r>
      <w:r>
        <w:rPr>
          <w:rFonts w:ascii="Times New Roman" w:hAnsi="Times New Roman" w:cs="Times New Roman"/>
          <w:sz w:val="24"/>
          <w:szCs w:val="24"/>
        </w:rPr>
        <w:t>s</w:t>
      </w:r>
      <w:r w:rsidRPr="006E0EAE">
        <w:rPr>
          <w:rFonts w:ascii="Times New Roman" w:hAnsi="Times New Roman" w:cs="Times New Roman"/>
          <w:sz w:val="24"/>
          <w:szCs w:val="24"/>
        </w:rPr>
        <w:t xml:space="preserve"> at </w:t>
      </w:r>
      <w:r>
        <w:rPr>
          <w:rFonts w:ascii="Times New Roman" w:hAnsi="Times New Roman" w:cs="Times New Roman"/>
          <w:sz w:val="24"/>
          <w:szCs w:val="24"/>
        </w:rPr>
        <w:t xml:space="preserve">a </w:t>
      </w:r>
      <w:r w:rsidRPr="006E0EAE">
        <w:rPr>
          <w:rFonts w:ascii="Times New Roman" w:hAnsi="Times New Roman" w:cs="Times New Roman"/>
          <w:sz w:val="24"/>
          <w:szCs w:val="24"/>
        </w:rPr>
        <w:t xml:space="preserve">stop, the bus arrives.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After a </w:t>
      </w:r>
      <w:r w:rsidRPr="00803DCB">
        <w:rPr>
          <w:rFonts w:ascii="Times New Roman" w:hAnsi="Times New Roman" w:cs="Times New Roman"/>
          <w:sz w:val="24"/>
          <w:szCs w:val="24"/>
        </w:rPr>
        <w:t xml:space="preserve">person </w:t>
      </w:r>
      <w:r>
        <w:rPr>
          <w:rFonts w:ascii="Times New Roman" w:hAnsi="Times New Roman" w:cs="Times New Roman"/>
          <w:sz w:val="24"/>
          <w:szCs w:val="24"/>
        </w:rPr>
        <w:t xml:space="preserve">decides to leave their </w:t>
      </w:r>
      <w:r w:rsidRPr="00803DCB">
        <w:rPr>
          <w:rFonts w:ascii="Times New Roman" w:hAnsi="Times New Roman" w:cs="Times New Roman"/>
          <w:sz w:val="24"/>
          <w:szCs w:val="24"/>
        </w:rPr>
        <w:t xml:space="preserve">home, the actual arrival time of the bus may change. </w:t>
      </w:r>
      <w:r>
        <w:rPr>
          <w:rFonts w:ascii="Times New Roman" w:hAnsi="Times New Roman" w:cs="Times New Roman"/>
          <w:sz w:val="24"/>
          <w:szCs w:val="24"/>
        </w:rPr>
        <w:t>I</w:t>
      </w:r>
      <w:r w:rsidRPr="00803DCB">
        <w:rPr>
          <w:rFonts w:ascii="Times New Roman" w:hAnsi="Times New Roman" w:cs="Times New Roman"/>
          <w:sz w:val="24"/>
          <w:szCs w:val="24"/>
        </w:rPr>
        <w:t xml:space="preserve">f </w:t>
      </w:r>
      <w:r>
        <w:rPr>
          <w:rFonts w:ascii="Times New Roman" w:hAnsi="Times New Roman" w:cs="Times New Roman"/>
          <w:sz w:val="24"/>
          <w:szCs w:val="24"/>
        </w:rPr>
        <w:t>a</w:t>
      </w:r>
      <w:r w:rsidRPr="00803DCB">
        <w:rPr>
          <w:rFonts w:ascii="Times New Roman" w:hAnsi="Times New Roman" w:cs="Times New Roman"/>
          <w:sz w:val="24"/>
          <w:szCs w:val="24"/>
        </w:rPr>
        <w:t xml:space="preserve"> bus is behind schedule, the </w:t>
      </w:r>
      <w:r>
        <w:rPr>
          <w:rFonts w:ascii="Times New Roman" w:hAnsi="Times New Roman" w:cs="Times New Roman"/>
          <w:sz w:val="24"/>
          <w:szCs w:val="24"/>
        </w:rPr>
        <w:t>operator</w:t>
      </w:r>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In addition, RTI apps update vehicle location and arrival times only at fixed time intervals (e.g. every minute).  The discrepancies between the RTI and reality </w:t>
      </w:r>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resulting in long</w:t>
      </w:r>
      <w:r>
        <w:rPr>
          <w:rFonts w:ascii="Times New Roman" w:hAnsi="Times New Roman" w:cs="Times New Roman"/>
          <w:sz w:val="24"/>
          <w:szCs w:val="24"/>
        </w:rPr>
        <w:t xml:space="preserve"> </w:t>
      </w:r>
      <w:r w:rsidRPr="00803DCB">
        <w:rPr>
          <w:rFonts w:ascii="Times New Roman" w:hAnsi="Times New Roman" w:cs="Times New Roman"/>
          <w:sz w:val="24"/>
          <w:szCs w:val="24"/>
        </w:rPr>
        <w:t>wait time</w:t>
      </w:r>
      <w:r>
        <w:rPr>
          <w:rFonts w:ascii="Times New Roman" w:hAnsi="Times New Roman" w:cs="Times New Roman"/>
          <w:sz w:val="24"/>
          <w:szCs w:val="24"/>
        </w:rPr>
        <w:t xml:space="preserve"> – at least as long as the service headway; longer if the bus schedule has larger headway</w:t>
      </w:r>
      <w:r w:rsidRPr="00803DCB">
        <w:rPr>
          <w:rFonts w:ascii="Times New Roman" w:hAnsi="Times New Roman" w:cs="Times New Roman"/>
          <w:sz w:val="24"/>
          <w:szCs w:val="24"/>
        </w:rPr>
        <w:t xml:space="preserve">. Paradoxically, the use of RTI may increase waiting times based on the </w:t>
      </w:r>
      <w:r>
        <w:rPr>
          <w:rFonts w:ascii="Times New Roman" w:hAnsi="Times New Roman" w:cs="Times New Roman"/>
          <w:sz w:val="24"/>
          <w:szCs w:val="24"/>
        </w:rPr>
        <w:t xml:space="preserve">realized </w:t>
      </w:r>
      <w:r w:rsidRPr="00803DCB">
        <w:rPr>
          <w:rFonts w:ascii="Times New Roman" w:hAnsi="Times New Roman" w:cs="Times New Roman"/>
          <w:sz w:val="24"/>
          <w:szCs w:val="24"/>
        </w:rPr>
        <w:t>performance of the public transit system.</w:t>
      </w:r>
      <w:r w:rsidRPr="00DC1984">
        <w:rPr>
          <w:rFonts w:ascii="Times New Roman" w:hAnsi="Times New Roman" w:cs="Times New Roman"/>
          <w:sz w:val="24"/>
          <w:szCs w:val="24"/>
        </w:rPr>
        <w:t xml:space="preserve"> </w:t>
      </w:r>
      <w:commentRangeEnd w:id="2"/>
      <w:r>
        <w:rPr>
          <w:rStyle w:val="CommentReference"/>
        </w:rPr>
        <w:commentReference w:id="2"/>
      </w:r>
    </w:p>
    <w:p w14:paraId="342EAE4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 However, relative performance varies depending on time of day, distance to the bus stop, and the location of the stop along the bus route.  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RTI in reducing user wait time </w:t>
      </w:r>
    </w:p>
    <w:p w14:paraId="7DE1546D" w14:textId="77777777"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RTI on transit users’ waiting times. The subsequent section introduces our data sources, a theory of the </w:t>
      </w:r>
      <w:r>
        <w:rPr>
          <w:rFonts w:ascii="Times New Roman" w:hAnsi="Times New Roman" w:cs="Times New Roman"/>
          <w:sz w:val="24"/>
          <w:szCs w:val="24"/>
        </w:rPr>
        <w:lastRenderedPageBreak/>
        <w:t xml:space="preserve">mechanisms that underlie RTI users’ waiting time penalties, and five types of trip planning strategies that either ignore or exploit RTI.  We demonstrate each TPS’ overall performance and performance with respect to time, distance to bus stop, and location of the bus stop within the route.  We also verify our theory of the mechanisms underlying the time penalties experienced by RTI users.  We conclude this paper with a discussion of major findings, their significance for science and planning, and potential next research steps.  </w:t>
      </w:r>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studies about the impact of mobile real-time information. The development and deployment of global positioning system receivers and other </w:t>
      </w:r>
      <w:r w:rsidRPr="00F00CF3">
        <w:rPr>
          <w:rFonts w:ascii="Times New Roman" w:hAnsi="Times New Roman" w:cs="Times New Roman"/>
          <w:sz w:val="24"/>
          <w:szCs w:val="24"/>
        </w:rPr>
        <w:t xml:space="preserve">automated </w:t>
      </w:r>
      <w:r>
        <w:rPr>
          <w:rFonts w:ascii="Times New Roman" w:hAnsi="Times New Roman" w:cs="Times New Roman"/>
          <w:sz w:val="24"/>
          <w:szCs w:val="24"/>
        </w:rPr>
        <w:t xml:space="preserve">vehicle location system, open data policies by transit authorities, and the widespread adoption of the World Wide Web mobile </w:t>
      </w:r>
      <w:commentRangeStart w:id="3"/>
      <w:r>
        <w:rPr>
          <w:rFonts w:ascii="Times New Roman" w:hAnsi="Times New Roman" w:cs="Times New Roman"/>
          <w:sz w:val="24"/>
          <w:szCs w:val="24"/>
        </w:rPr>
        <w:t>telephony</w:t>
      </w:r>
      <w:commentRangeEnd w:id="3"/>
      <w:r>
        <w:rPr>
          <w:rStyle w:val="CommentReference"/>
        </w:rPr>
        <w:commentReference w:id="3"/>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studies investigating real-time information’s impact on public transit users. In this review, we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77777777" w:rsidR="00126F71" w:rsidRDefault="005A464A" w:rsidP="00126F71">
      <w:pPr>
        <w:jc w:val="both"/>
        <w:rPr>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(Fan, Guthrie, and Levinson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(Chow, Block-Schachter, and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(Ferris, Watkins, and Borning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(Y. Liu, Shi, and Jian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00BC5F47">
        <w:rPr>
          <w:rFonts w:ascii="Times New Roman" w:hAnsi="Times New Roman" w:cs="Times New Roman"/>
          <w:sz w:val="24"/>
          <w:szCs w:val="24"/>
        </w:rPr>
        <w:t xml:space="preserve">These methods can moreover be classified into two categories: self-reported survey and observation.  </w:t>
      </w:r>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0214F213" w:rsidR="005A464A" w:rsidRDefault="005A464A" w:rsidP="00126F71">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survey can be inaccurate since they are based on perceived or self-reported waiting time instead of 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BB650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Florida","type":"article-journal","volume":"69"},"uris":["http://www.mendeley.com/documents/?uuid=3c0a8220-b16e-441e-844a-fcbf55094f1e"]},{"id":"ITEM-2","itemData":{"DOI":"10.5038/2375-0901.9.2.5","ISSN":"1077-291X","abstract":"This study quantifies the relationship between perceived and actual waiting times experienced by passengers awaiting the arrival of a bus at a bus stop. Understand- ing such a relationship would be useful in quantifying the value of providing real- time information to passengers on the time until the next bus is expected to arrive at a bus stop. Data on perceived and actual passenger waiting times, along with socioeconomic characteristics, were collected at bus stops where no real-time bus arrival information is provided, and relationships between perceived and actual waiting times are estimated. The results indicate that passengers do perceive time to be greater than the actual amount of time waited. However, the hypothesis that the rate of change of perceived time does not vary with respect to the actual wait- ing time could not be rejected (over a range of 3 to 15 minutes). Assuming that a passenger’s perceived waiting time is equal to the actual time when presented with accurate real-time bus arrival information, the value of the eliminated additional time is assessed in the form of reduced vehicle hours per day resulting from a longer headway that produces the same mean passenger waiting time. The eliminated additional time is also assessed in the form of uncertainty in the headway resulting in the same extra waiting time. Naturally, such benefits of passenger information can only be confirmed when the actual effect of information on the perception of waiting time is quantified. Motivation","author":[{"dropping-particle":"","family":"Mishalani","given":"Rabi","non-dropping-particle":"","parse-names":false,"suffix":""},{"dropping-particle":"","family":"McCord","given":"Mark","non-dropping-particle":"","parse-names":false,"suffix":""},{"dropping-particle":"","family":"Wirtz","given":"John","non-dropping-particle":"","parse-names":false,"suffix":""}],"container-title":"Journal of Public Transportation","id":"ITEM-2","issue":"2","issued":{"date-parts":[["2006"]]},"page":"89-106","title":"Passenger Wait Time Perceptions at Bus Stops: Empirical Results and Impact on Evaluating Real - Time Bus Arrival Information","type":"article-journal","volume":"9"},"uris":["http://www.mendeley.com/documents/?uuid=7826d472-b429-4dff-b8b1-fa4b795457d9"]}],"mendeley":{"formattedCitation":"(Brakewood, Barbeau, and Watkins 2014; Mishalani, McCord, and Wirtz 2006)","plainTextFormattedCitation":"(Brakewood, Barbeau, and Watkins 2014; Mishalani, McCord, and Wirtz 2006)","previouslyFormattedCitation":"(Brakewood, Barbeau, and Watkins 2014; Mishalani, McCord, and Wirtz 2006)"},"properties":{"noteIndex":0},"schema":"https://github.com/citation-style-language/schema/raw/master/csl-citation.json"}</w:instrText>
      </w:r>
      <w:r w:rsidR="00126F71">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Barbeau, and Watkins 2014; Mishalani, McCord, and Wirtz 2006)</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p>
    <w:p w14:paraId="7BFCC772" w14:textId="77777777" w:rsidR="005A464A" w:rsidRDefault="005A464A" w:rsidP="005A464A">
      <w:pPr>
        <w:jc w:val="both"/>
        <w:rPr>
          <w:rFonts w:ascii="Times New Roman" w:hAnsi="Times New Roman" w:cs="Times New Roman"/>
          <w:sz w:val="24"/>
          <w:szCs w:val="24"/>
        </w:rPr>
      </w:pPr>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67814C8D"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 </w:t>
      </w:r>
      <w:r w:rsidR="00BB650A">
        <w:rPr>
          <w:rFonts w:ascii="Times New Roman" w:hAnsi="Times New Roman" w:cs="Times New Roman"/>
          <w:bCs/>
          <w:sz w:val="24"/>
          <w:szCs w:val="24"/>
        </w:rPr>
        <w:fldChar w:fldCharType="begin" w:fldLock="1"/>
      </w:r>
      <w:r w:rsidR="0096682B">
        <w:rPr>
          <w:rFonts w:ascii="Times New Roman" w:hAnsi="Times New Roman" w:cs="Times New Roman"/>
          <w:bCs/>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instrText>
      </w:r>
      <w:r w:rsidR="00BB650A">
        <w:rPr>
          <w:rFonts w:ascii="Times New Roman" w:hAnsi="Times New Roman" w:cs="Times New Roman"/>
          <w:bCs/>
          <w:sz w:val="24"/>
          <w:szCs w:val="24"/>
        </w:rPr>
        <w:fldChar w:fldCharType="separate"/>
      </w:r>
      <w:r w:rsidR="00BB650A" w:rsidRPr="00BB650A">
        <w:rPr>
          <w:rFonts w:ascii="Times New Roman" w:hAnsi="Times New Roman" w:cs="Times New Roman"/>
          <w:bCs/>
          <w:noProof/>
          <w:sz w:val="24"/>
          <w:szCs w:val="24"/>
        </w:rPr>
        <w:t xml:space="preserve">Y. Liu, Shi, and Jian </w:t>
      </w:r>
      <w:r w:rsidR="00BB650A">
        <w:rPr>
          <w:rFonts w:ascii="Times New Roman" w:hAnsi="Times New Roman" w:cs="Times New Roman"/>
          <w:bCs/>
          <w:noProof/>
          <w:sz w:val="24"/>
          <w:szCs w:val="24"/>
        </w:rPr>
        <w:t>(</w:t>
      </w:r>
      <w:r w:rsidR="00BB650A" w:rsidRPr="00BB650A">
        <w:rPr>
          <w:rFonts w:ascii="Times New Roman" w:hAnsi="Times New Roman" w:cs="Times New Roman"/>
          <w:bCs/>
          <w:noProof/>
          <w:sz w:val="24"/>
          <w:szCs w:val="24"/>
        </w:rPr>
        <w:t>2017)</w:t>
      </w:r>
      <w:r w:rsidR="00BB650A">
        <w:rPr>
          <w:rFonts w:ascii="Times New Roman" w:hAnsi="Times New Roman" w:cs="Times New Roman"/>
          <w:bCs/>
          <w:sz w:val="24"/>
          <w:szCs w:val="24"/>
        </w:rPr>
        <w:fldChar w:fldCharType="end"/>
      </w:r>
      <w:r w:rsidR="00BB650A">
        <w:rPr>
          <w:rFonts w:ascii="Times New Roman" w:hAnsi="Times New Roman" w:cs="Times New Roman"/>
          <w:bCs/>
          <w:sz w:val="24"/>
          <w:szCs w:val="24"/>
        </w:rPr>
        <w:t xml:space="preserve"> presented that tourists’ perceived waiting time became longer without RTI.</w:t>
      </w:r>
      <w:r w:rsidR="00004CCF">
        <w:rPr>
          <w:rFonts w:ascii="Times New Roman" w:hAnsi="Times New Roman" w:cs="Times New Roman"/>
          <w:bCs/>
          <w:sz w:val="24"/>
          <w:szCs w:val="24"/>
        </w:rPr>
        <w:t xml:space="preserve">  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can save 2 minutes than non-RTI users while the perceived waiting time reduced 2.4 minutes in Seattle. </w:t>
      </w:r>
    </w:p>
    <w:p w14:paraId="46BB9317" w14:textId="78943E62" w:rsidR="005A464A" w:rsidRDefault="00004CCF" w:rsidP="00E5767D">
      <w:pPr>
        <w:rPr>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r w:rsidR="00A56386">
        <w:rPr>
          <w:rFonts w:ascii="Times New Roman" w:hAnsi="Times New Roman" w:cs="Times New Roman"/>
          <w:bCs/>
          <w:sz w:val="24"/>
          <w:szCs w:val="24"/>
        </w:rPr>
        <w:t xml:space="preserve">also </w:t>
      </w:r>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A56386">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7A7CD9CE" w14:textId="77777777" w:rsidR="00E5767D" w:rsidRPr="00E5767D" w:rsidRDefault="00E5767D" w:rsidP="00E5767D">
      <w:pPr>
        <w:rPr>
          <w:rFonts w:ascii="Times New Roman" w:hAnsi="Times New Roman" w:cs="Times New Roman"/>
          <w:bCs/>
          <w:sz w:val="24"/>
          <w:szCs w:val="24"/>
        </w:rPr>
      </w:pPr>
    </w:p>
    <w:p w14:paraId="2506B2F9" w14:textId="5CB5036A"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 or perceived waiting time; however, no one has investigated the variance of this impact relative to transit system’s actual on-time performance.  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In addition, a key decision of public transit users is when to leave their home (or other origin) to travel to a stop; therefore, the impact of RTI on waiting times may vary with walking time to the stop.  Due to the heterogeneity of on-time performance, the impact of RTI may also vary by the location of the stop within a route.  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3A8D9811"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section, we introduce our data sources. Next, we conceptualize catching a bus as a 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the later related to the RTI updating frequency. Both can have impacts on RTI users.  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3E6C7343"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 xml:space="preserve">corresponding to the information available to users and automated passenger count data to represent the actual on-time performance behavior of the transit system. </w:t>
      </w:r>
    </w:p>
    <w:p w14:paraId="58BAF21C" w14:textId="77777777" w:rsidR="00984CCF"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General Transit Feed Specification (GTFS) real-time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0C0C1ACC" w:rsidR="005A464A" w:rsidRDefault="00984CCF" w:rsidP="00D94E97">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D94E97" w:rsidRPr="00E714F0">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 </w:t>
      </w:r>
      <w:r w:rsidR="00D94E97" w:rsidRPr="00D94E97">
        <w:rPr>
          <w:rFonts w:ascii="Times New Roman" w:eastAsia="Yu Mincho" w:hAnsi="Times New Roman" w:cs="Times New Roman"/>
          <w:sz w:val="24"/>
          <w:szCs w:val="24"/>
          <w:lang w:eastAsia="ja-JP"/>
        </w:rPr>
        <w:t xml:space="preserve">It represents the systematic error caused by the temporal delay of measurement.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16913567" w14:textId="77777777"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w:t>
      </w:r>
      <w:r w:rsidRPr="005062FD">
        <w:rPr>
          <w:rFonts w:ascii="Times New Roman" w:hAnsi="Times New Roman" w:cs="Times New Roman"/>
          <w:sz w:val="24"/>
          <w:szCs w:val="24"/>
        </w:rPr>
        <w:lastRenderedPageBreak/>
        <w:t xml:space="preserve">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77777777"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5F81C6F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and Miller 2019)","plainTextFormattedCitation":"(L. Liu and Miller 2019)","previouslyFormattedCitation":"(L. Liu and Miller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(L. Liu and Miller 2019)</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5A464A" w14:paraId="527891C2" w14:textId="77777777" w:rsidTr="005A464A">
        <w:trPr>
          <w:trHeight w:val="817"/>
          <w:jc w:val="center"/>
        </w:trPr>
        <w:tc>
          <w:tcPr>
            <w:tcW w:w="258" w:type="pct"/>
          </w:tcPr>
          <w:p w14:paraId="10BA00E4" w14:textId="77777777" w:rsidR="005A464A" w:rsidRDefault="005A464A" w:rsidP="005A464A">
            <w:pPr>
              <w:ind w:firstLine="720"/>
              <w:rPr>
                <w:rFonts w:ascii="Times New Roman" w:hAnsi="Times New Roman" w:cs="Times New Roman"/>
                <w:sz w:val="24"/>
                <w:szCs w:val="24"/>
              </w:rPr>
            </w:pPr>
          </w:p>
        </w:tc>
        <w:tc>
          <w:tcPr>
            <w:tcW w:w="4462" w:type="pct"/>
            <w:hideMark/>
          </w:tcPr>
          <w:p w14:paraId="4AC0EF89" w14:textId="77777777" w:rsidR="005A464A" w:rsidRPr="00D16BE4" w:rsidRDefault="00B36D12" w:rsidP="005A464A">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66B24A43" w14:textId="77777777" w:rsidR="005A464A" w:rsidRPr="00FD223B" w:rsidRDefault="005A464A" w:rsidP="005A464A">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4" w:name="_Ref8213065"/>
            <w:r>
              <w:rPr>
                <w:rFonts w:ascii="Times New Roman" w:hAnsi="Times New Roman" w:cs="Times New Roman"/>
                <w:noProof/>
                <w:sz w:val="24"/>
                <w:szCs w:val="24"/>
              </w:rPr>
              <w:t>1</w:t>
            </w:r>
            <w:bookmarkEnd w:id="4"/>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60D7D0F8" w14:textId="77777777" w:rsidR="005A464A" w:rsidRDefault="005A464A" w:rsidP="005A464A">
            <w:pPr>
              <w:ind w:firstLine="720"/>
              <w:rPr>
                <w:rFonts w:ascii="Times New Roman" w:hAnsi="Times New Roman" w:cs="Times New Roman"/>
                <w:sz w:val="24"/>
                <w:szCs w:val="24"/>
              </w:rPr>
            </w:pPr>
          </w:p>
        </w:tc>
      </w:tr>
    </w:tbl>
    <w:p w14:paraId="767CAD3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280F27B3" w14:textId="77777777"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6872C163" w14:textId="77777777" w:rsidR="005A464A" w:rsidRPr="00832B43"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5A464A" w14:paraId="11347A3F" w14:textId="77777777" w:rsidTr="005A464A">
        <w:trPr>
          <w:trHeight w:val="580"/>
          <w:jc w:val="center"/>
        </w:trPr>
        <w:tc>
          <w:tcPr>
            <w:tcW w:w="256" w:type="pct"/>
            <w:vAlign w:val="center"/>
          </w:tcPr>
          <w:p w14:paraId="1571D81F" w14:textId="77777777" w:rsidR="005A464A" w:rsidRDefault="005A464A" w:rsidP="005A464A">
            <w:pPr>
              <w:pStyle w:val="TimesNewRoman"/>
              <w:rPr>
                <w:lang w:eastAsia="ja-JP"/>
              </w:rPr>
            </w:pPr>
          </w:p>
        </w:tc>
        <w:tc>
          <w:tcPr>
            <w:tcW w:w="4463" w:type="pct"/>
            <w:vAlign w:val="center"/>
            <w:hideMark/>
          </w:tcPr>
          <w:p w14:paraId="4B7CD8FB" w14:textId="77777777" w:rsidR="005A464A" w:rsidRDefault="005A464A" w:rsidP="005A464A">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0F9CE61C" w14:textId="77777777" w:rsidR="005A464A" w:rsidRPr="00E86BF0" w:rsidRDefault="005A464A" w:rsidP="005A464A">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5426D99"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00734E98" w14:textId="77777777" w:rsidR="005A464A" w:rsidRDefault="005A464A" w:rsidP="005A464A">
      <w:pPr>
        <w:pStyle w:val="IndentTimesNewRoman"/>
        <w:jc w:val="both"/>
        <w:rPr>
          <w:rStyle w:val="TimesNewRomanChar"/>
        </w:rPr>
      </w:pPr>
      <w:r>
        <w:fldChar w:fldCharType="begin"/>
      </w:r>
      <w:r>
        <w:instrText xml:space="preserve"> REF _Ref8118481 \h </w:instrText>
      </w:r>
      <w:r>
        <w:fldChar w:fldCharType="separate"/>
      </w:r>
      <w:r w:rsidRPr="00333E7A">
        <w:t xml:space="preserve">Figure </w:t>
      </w:r>
      <w:r>
        <w:rPr>
          <w:noProof/>
        </w:rPr>
        <w:t>1</w:t>
      </w:r>
      <w:r>
        <w:fldChar w:fldCharType="end"/>
      </w:r>
      <w:r>
        <w:t xml:space="preserve"> </w:t>
      </w:r>
      <w:r w:rsidRPr="004404A1">
        <w:t xml:space="preserve">shows </w:t>
      </w:r>
      <w:r>
        <w:t>corresponding</w:t>
      </w:r>
      <w:r w:rsidRPr="004404A1">
        <w:t xml:space="preserve"> space-time diagram of the expected synchronization, the actual desynchronization, and delay reclamation process.</w:t>
      </w:r>
      <w:r>
        <w:t xml:space="preserve"> After the user leaves home, the actual </w:t>
      </w:r>
      <w:r>
        <w:lastRenderedPageBreak/>
        <w:t xml:space="preserve">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w:t>
      </w:r>
      <w:proofErr w:type="gramStart"/>
      <w:r>
        <w:t>user’s</w:t>
      </w:r>
      <w:proofErr w:type="gramEnd"/>
      <w:r>
        <w:t xml:space="preserve">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65B88BB1" w14:textId="77777777" w:rsidR="005A464A" w:rsidRDefault="005A464A" w:rsidP="005A464A">
      <w:pPr>
        <w:keepNext/>
        <w:jc w:val="center"/>
      </w:pPr>
      <w:r>
        <w:rPr>
          <w:noProof/>
        </w:rPr>
        <w:drawing>
          <wp:inline distT="0" distB="0" distL="0" distR="0" wp14:anchorId="4E1ACB89" wp14:editId="74FF34FC">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1875"/>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5" w:name="_Ref8118481"/>
      <w:commentRangeStart w:id="6"/>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5"/>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6"/>
      <w:r>
        <w:rPr>
          <w:rStyle w:val="CommentReference"/>
        </w:rPr>
        <w:commentReference w:id="6"/>
      </w:r>
      <w:r>
        <w:rPr>
          <w:rFonts w:ascii="Times New Roman" w:hAnsi="Times New Roman" w:cs="Times New Roman"/>
          <w:sz w:val="24"/>
          <w:szCs w:val="24"/>
        </w:rPr>
        <w:t>.</w:t>
      </w:r>
    </w:p>
    <w:p w14:paraId="26010D44"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77777777" w:rsidR="005A464A" w:rsidRDefault="005A464A" w:rsidP="005A464A">
      <w:pPr>
        <w:keepNext/>
        <w:jc w:val="both"/>
      </w:pPr>
      <w:r>
        <w:rPr>
          <w:noProof/>
        </w:rPr>
        <w:lastRenderedPageBreak/>
        <w:drawing>
          <wp:inline distT="0" distB="0" distL="0" distR="0" wp14:anchorId="7DA0AF2A" wp14:editId="186CD5C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8435"/>
                    </a:xfrm>
                    <a:prstGeom prst="rect">
                      <a:avLst/>
                    </a:prstGeom>
                  </pic:spPr>
                </pic:pic>
              </a:graphicData>
            </a:graphic>
          </wp:inline>
        </w:drawing>
      </w:r>
    </w:p>
    <w:p w14:paraId="28E23CCC" w14:textId="77777777" w:rsidR="005A464A" w:rsidRDefault="005A464A" w:rsidP="005A464A">
      <w:pPr>
        <w:jc w:val="center"/>
        <w:rPr>
          <w:rFonts w:ascii="Times New Roman" w:hAnsi="Times New Roman" w:cs="Times New Roman"/>
          <w:sz w:val="24"/>
          <w:szCs w:val="24"/>
        </w:rPr>
      </w:pPr>
      <w:bookmarkStart w:id="7"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2</w:t>
      </w:r>
      <w:r w:rsidRPr="00EF6015">
        <w:rPr>
          <w:rFonts w:ascii="Times New Roman" w:hAnsi="Times New Roman" w:cs="Times New Roman"/>
          <w:sz w:val="24"/>
          <w:szCs w:val="24"/>
        </w:rPr>
        <w:fldChar w:fldCharType="end"/>
      </w:r>
      <w:bookmarkEnd w:id="7"/>
      <w:r>
        <w:rPr>
          <w:rFonts w:ascii="Times New Roman" w:hAnsi="Times New Roman" w:cs="Times New Roman"/>
          <w:sz w:val="24"/>
          <w:szCs w:val="24"/>
        </w:rPr>
        <w:t>: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8"/>
      <w:commentRangeStart w:id="9"/>
      <w:r w:rsidRPr="0041102B">
        <w:rPr>
          <w:rFonts w:ascii="Times New Roman" w:hAnsi="Times New Roman" w:cs="Times New Roman"/>
          <w:b/>
          <w:sz w:val="24"/>
          <w:szCs w:val="24"/>
        </w:rPr>
        <w:t>Trip planning strategies</w:t>
      </w:r>
      <w:commentRangeEnd w:id="8"/>
      <w:r>
        <w:rPr>
          <w:rStyle w:val="CommentReference"/>
        </w:rPr>
        <w:commentReference w:id="8"/>
      </w:r>
      <w:commentRangeEnd w:id="9"/>
      <w:r>
        <w:rPr>
          <w:rStyle w:val="CommentReference"/>
        </w:rPr>
        <w:commentReference w:id="9"/>
      </w:r>
    </w:p>
    <w:p w14:paraId="2FA8F6A2" w14:textId="77777777" w:rsidR="005A464A" w:rsidRDefault="005A464A" w:rsidP="005A464A">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351FFE">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5A464A" w14:paraId="4415C6A5" w14:textId="77777777" w:rsidTr="005A464A">
        <w:trPr>
          <w:trHeight w:val="353"/>
          <w:jc w:val="center"/>
        </w:trPr>
        <w:tc>
          <w:tcPr>
            <w:tcW w:w="4315" w:type="dxa"/>
            <w:tcBorders>
              <w:bottom w:val="single" w:sz="4" w:space="0" w:color="auto"/>
            </w:tcBorders>
          </w:tcPr>
          <w:p w14:paraId="000A7AB9" w14:textId="77777777" w:rsidR="005A464A" w:rsidRPr="00531192" w:rsidRDefault="005A464A" w:rsidP="005A464A">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2D12C4D4" w14:textId="77777777" w:rsidR="005A464A" w:rsidRPr="00531192" w:rsidRDefault="005A464A" w:rsidP="005A464A">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5A464A" w14:paraId="124EA8EE" w14:textId="77777777" w:rsidTr="005A464A">
        <w:trPr>
          <w:trHeight w:val="353"/>
          <w:jc w:val="center"/>
        </w:trPr>
        <w:tc>
          <w:tcPr>
            <w:tcW w:w="4315" w:type="dxa"/>
            <w:tcBorders>
              <w:top w:val="single" w:sz="4" w:space="0" w:color="auto"/>
              <w:left w:val="single" w:sz="4" w:space="0" w:color="auto"/>
              <w:bottom w:val="nil"/>
              <w:right w:val="single" w:sz="4" w:space="0" w:color="auto"/>
            </w:tcBorders>
          </w:tcPr>
          <w:p w14:paraId="12726FF3"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Arbitrary tactic (AT)</w:t>
            </w:r>
          </w:p>
        </w:tc>
        <w:tc>
          <w:tcPr>
            <w:tcW w:w="4638" w:type="dxa"/>
            <w:tcBorders>
              <w:top w:val="single" w:sz="4" w:space="0" w:color="auto"/>
              <w:left w:val="single" w:sz="4" w:space="0" w:color="auto"/>
              <w:bottom w:val="nil"/>
              <w:right w:val="single" w:sz="4" w:space="0" w:color="auto"/>
            </w:tcBorders>
          </w:tcPr>
          <w:p w14:paraId="4B3D861B"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Greedy tactic (GT)</w:t>
            </w:r>
          </w:p>
        </w:tc>
      </w:tr>
      <w:tr w:rsidR="005A464A" w14:paraId="378AC781" w14:textId="77777777" w:rsidTr="005A464A">
        <w:trPr>
          <w:trHeight w:val="353"/>
          <w:jc w:val="center"/>
        </w:trPr>
        <w:tc>
          <w:tcPr>
            <w:tcW w:w="4315" w:type="dxa"/>
            <w:tcBorders>
              <w:top w:val="nil"/>
              <w:left w:val="single" w:sz="4" w:space="0" w:color="auto"/>
              <w:bottom w:val="nil"/>
              <w:right w:val="single" w:sz="4" w:space="0" w:color="auto"/>
            </w:tcBorders>
          </w:tcPr>
          <w:p w14:paraId="6EB3743F"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Scheduled tactic (ST)</w:t>
            </w:r>
          </w:p>
        </w:tc>
        <w:tc>
          <w:tcPr>
            <w:tcW w:w="4638" w:type="dxa"/>
            <w:tcBorders>
              <w:top w:val="nil"/>
              <w:left w:val="single" w:sz="4" w:space="0" w:color="auto"/>
              <w:bottom w:val="nil"/>
              <w:right w:val="single" w:sz="4" w:space="0" w:color="auto"/>
            </w:tcBorders>
          </w:tcPr>
          <w:p w14:paraId="757F8128"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5A464A" w14:paraId="474C396A" w14:textId="77777777" w:rsidTr="005A464A">
        <w:trPr>
          <w:trHeight w:val="337"/>
          <w:jc w:val="center"/>
        </w:trPr>
        <w:tc>
          <w:tcPr>
            <w:tcW w:w="4315" w:type="dxa"/>
            <w:tcBorders>
              <w:top w:val="nil"/>
              <w:left w:val="single" w:sz="4" w:space="0" w:color="auto"/>
              <w:bottom w:val="single" w:sz="4" w:space="0" w:color="auto"/>
              <w:right w:val="single" w:sz="4" w:space="0" w:color="auto"/>
            </w:tcBorders>
          </w:tcPr>
          <w:p w14:paraId="62146FF6"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451810E0" w14:textId="77777777" w:rsidR="005A464A" w:rsidRDefault="005A464A" w:rsidP="005A464A">
            <w:pPr>
              <w:jc w:val="center"/>
              <w:rPr>
                <w:rFonts w:ascii="Times New Roman" w:hAnsi="Times New Roman" w:cs="Times New Roman"/>
                <w:sz w:val="24"/>
                <w:szCs w:val="24"/>
              </w:rPr>
            </w:pPr>
          </w:p>
        </w:tc>
      </w:tr>
    </w:tbl>
    <w:p w14:paraId="524381C1" w14:textId="77777777" w:rsidR="005A464A" w:rsidRDefault="005A464A" w:rsidP="005A464A">
      <w:pPr>
        <w:jc w:val="center"/>
        <w:rPr>
          <w:rFonts w:ascii="Times New Roman" w:hAnsi="Times New Roman" w:cs="Times New Roman"/>
          <w:sz w:val="24"/>
          <w:szCs w:val="24"/>
        </w:rPr>
      </w:pPr>
      <w:bookmarkStart w:id="10"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10"/>
      <w:r>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Pr>
          <w:rFonts w:ascii="Times New Roman" w:hAnsi="Times New Roman" w:cs="Times New Roman"/>
          <w:sz w:val="24"/>
          <w:szCs w:val="24"/>
        </w:rPr>
        <w:t>.</w:t>
      </w:r>
    </w:p>
    <w:p w14:paraId="02D5B8B0" w14:textId="77777777" w:rsidR="005A464A" w:rsidRPr="00FB0CF6" w:rsidRDefault="005A464A" w:rsidP="005A464A">
      <w:pPr>
        <w:rPr>
          <w:rFonts w:ascii="Times New Roman" w:hAnsi="Times New Roman" w:cs="Times New Roman"/>
          <w:sz w:val="24"/>
          <w:szCs w:val="24"/>
        </w:rPr>
      </w:pPr>
      <w:r w:rsidRPr="004B1A87">
        <w:rPr>
          <w:rFonts w:ascii="Times New Roman" w:hAnsi="Times New Roman" w:cs="Times New Roman"/>
          <w:sz w:val="24"/>
          <w:szCs w:val="24"/>
        </w:rPr>
        <w:t>Assuming no disturbance on user’s walking and boarding process, different TPSs have only one controllable factor to determine the actual waiting time, namely, the home departure time (HDT)</w:t>
      </w:r>
      <w:r>
        <w:rPr>
          <w:rFonts w:ascii="Times New Roman" w:hAnsi="Times New Roman" w:cs="Times New Roman"/>
          <w:sz w:val="24"/>
          <w:szCs w:val="24"/>
        </w:rPr>
        <w:t xml:space="preserve">. 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_Ref27497705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(4)</w:t>
      </w:r>
      <w:r>
        <w:rPr>
          <w:rFonts w:ascii="Times New Roman" w:hAnsi="Times New Roman" w:cs="Times New Roman"/>
          <w:sz w:val="24"/>
          <w:szCs w:val="24"/>
        </w:rPr>
        <w:fldChar w:fldCharType="end"/>
      </w:r>
      <w:r w:rsidRPr="00351FFE">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_Ref19627149 \h  \* MERGEFORMAT </w:instrText>
      </w:r>
      <w:r w:rsidRPr="00351FFE">
        <w:rPr>
          <w:rFonts w:ascii="Times New Roman" w:hAnsi="Times New Roman" w:cs="Times New Roman"/>
          <w:sz w:val="24"/>
          <w:szCs w:val="24"/>
        </w:rPr>
      </w:r>
      <w:r w:rsidRPr="00351FFE">
        <w:rPr>
          <w:rFonts w:ascii="Times New Roman" w:hAnsi="Times New Roman" w:cs="Times New Roman"/>
          <w:sz w:val="24"/>
          <w:szCs w:val="24"/>
        </w:rPr>
        <w:fldChar w:fldCharType="end"/>
      </w:r>
      <w:r>
        <w:rPr>
          <w:rFonts w:ascii="Times New Roman" w:hAnsi="Times New Roman" w:cs="Times New Roman"/>
          <w:sz w:val="24"/>
          <w:szCs w:val="24"/>
        </w:rPr>
        <w:t xml:space="preserve"> also demonstrates that the only factor that user can control and can affect waiting time </w:t>
      </w:r>
      <w:proofErr w:type="gramStart"/>
      <w:r>
        <w:rPr>
          <w:rFonts w:ascii="Times New Roman" w:hAnsi="Times New Roman" w:cs="Times New Roman"/>
          <w:sz w:val="24"/>
          <w:szCs w:val="24"/>
        </w:rPr>
        <w:t xml:space="preserve">is </w:t>
      </w:r>
      <w:proofErr w:type="gramEnd"/>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given a static walking time. Therefore, in the following sections, we will define each TPS by giving the formula of either its actual waiting time or its HDT.</w:t>
      </w:r>
      <w:r w:rsidRPr="0001461D">
        <w:rPr>
          <w:rFonts w:ascii="Times New Roman" w:hAnsi="Times New Roman" w:cs="Times New Roman"/>
          <w:sz w:val="24"/>
          <w:szCs w:val="24"/>
        </w:rPr>
        <w:t xml:space="preserve"> </w:t>
      </w:r>
      <w:bookmarkStart w:id="11" w:name="_GoBack"/>
      <w:bookmarkEnd w:id="11"/>
      <w:r w:rsidRPr="006139C8">
        <w:rPr>
          <w:rFonts w:ascii="Times New Roman" w:hAnsi="Times New Roman" w:cs="Times New Roman"/>
          <w:sz w:val="24"/>
          <w:szCs w:val="24"/>
        </w:rPr>
        <w:fldChar w:fldCharType="begin"/>
      </w:r>
      <w:r w:rsidRPr="00FB0CF6">
        <w:rPr>
          <w:rFonts w:ascii="Times New Roman" w:hAnsi="Times New Roman" w:cs="Times New Roman"/>
          <w:sz w:val="24"/>
          <w:szCs w:val="24"/>
        </w:rPr>
        <w:instrText xml:space="preserve"> REF _Ref19627149 \h  \* MERGEFORMAT </w:instrText>
      </w:r>
      <w:r w:rsidRPr="006139C8">
        <w:rPr>
          <w:rFonts w:ascii="Times New Roman" w:hAnsi="Times New Roman" w:cs="Times New Roman"/>
          <w:sz w:val="24"/>
          <w:szCs w:val="24"/>
        </w:rPr>
      </w:r>
      <w:r w:rsidRPr="006139C8">
        <w:rPr>
          <w:rFonts w:ascii="Times New Roman" w:hAnsi="Times New Roman" w:cs="Times New Roman"/>
          <w:sz w:val="24"/>
          <w:szCs w:val="24"/>
        </w:rPr>
        <w:fldChar w:fldCharType="end"/>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 (AT)</w:t>
      </w:r>
    </w:p>
    <w:p w14:paraId="4736FC2C"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and Zhao 2012)","plainTextFormattedCitation":"(Frumin and Zhao 2012)","previouslyFormattedCitation":"(Frumin and Zhao 2012)"},"properties":{"noteIndex":0},"schema":"https://github.com/citation-style-language/schema/raw/master/csl-citation.json"}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(Frumin and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5A464A" w14:paraId="0B640168" w14:textId="77777777" w:rsidTr="005A464A">
        <w:trPr>
          <w:trHeight w:val="812"/>
          <w:jc w:val="center"/>
        </w:trPr>
        <w:tc>
          <w:tcPr>
            <w:tcW w:w="255" w:type="pct"/>
            <w:vAlign w:val="center"/>
          </w:tcPr>
          <w:p w14:paraId="2374F535"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58EFC832" w14:textId="77777777" w:rsidR="005A464A" w:rsidRPr="008E26AA" w:rsidRDefault="00B36D12" w:rsidP="005A464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1E00D1F" w14:textId="77777777" w:rsidR="005A464A" w:rsidRPr="00E86BF0" w:rsidRDefault="005A464A" w:rsidP="005A464A">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1696AD88" w14:textId="77777777" w:rsidR="005A464A" w:rsidRDefault="005A464A" w:rsidP="005A464A">
      <w:pPr>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2D8BEE19"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77777777" w:rsidR="005A464A" w:rsidRPr="00B47B00" w:rsidRDefault="005A464A" w:rsidP="005A464A">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7C4BA4F1" w14:textId="77777777" w:rsidR="005A464A" w:rsidRPr="00E86BF0" w:rsidRDefault="005A464A" w:rsidP="005A464A">
            <w:pPr>
              <w:pStyle w:val="TimesNewRoman"/>
              <w:rPr>
                <w:rFonts w:asciiTheme="minorHAnsi" w:hAnsiTheme="minorHAnsi" w:cstheme="minorBidi"/>
                <w:sz w:val="18"/>
                <w:szCs w:val="18"/>
              </w:rPr>
            </w:pPr>
            <w:bookmarkStart w:id="12" w:name="_Ref21883957"/>
            <w:bookmarkStart w:id="13"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2"/>
            <w:r>
              <w:rPr>
                <w:rFonts w:eastAsia="Yu Mincho"/>
                <w:lang w:eastAsia="ja-JP"/>
              </w:rPr>
              <w:t>)</w:t>
            </w:r>
            <w:bookmarkEnd w:id="13"/>
          </w:p>
        </w:tc>
      </w:tr>
    </w:tbl>
    <w:p w14:paraId="1298E159"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0E09CC8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Scheduled tactic (ST)</w:t>
      </w:r>
      <w:r w:rsidRPr="0001461D">
        <w:rPr>
          <w:rFonts w:ascii="Times New Roman" w:hAnsi="Times New Roman" w:cs="Times New Roman"/>
          <w:bCs/>
          <w:sz w:val="24"/>
          <w:szCs w:val="24"/>
        </w:rPr>
        <w:t xml:space="preserve"> </w:t>
      </w:r>
    </w:p>
    <w:p w14:paraId="4AF4A50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These timetable-dependent users make their HDT decisions based on the schedule published to the public:</w:t>
      </w:r>
    </w:p>
    <w:tbl>
      <w:tblPr>
        <w:tblW w:w="4950" w:type="pct"/>
        <w:jc w:val="center"/>
        <w:tblLook w:val="04A0" w:firstRow="1" w:lastRow="0" w:firstColumn="1" w:lastColumn="0" w:noHBand="0" w:noVBand="1"/>
      </w:tblPr>
      <w:tblGrid>
        <w:gridCol w:w="474"/>
        <w:gridCol w:w="8273"/>
        <w:gridCol w:w="519"/>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77777777" w:rsidR="005A464A" w:rsidRDefault="00B36D12"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03AE33" w14:textId="77777777"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6C7AAD3E"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95503E2"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on RTI. However, since bus will rarely if ever 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D82BF5C" w14:textId="77777777" w:rsidR="005A464A" w:rsidRDefault="005A464A" w:rsidP="005A464A">
      <w:pPr>
        <w:jc w:val="both"/>
        <w:rPr>
          <w:rFonts w:ascii="Times New Roman" w:hAnsi="Times New Roman" w:cs="Times New Roman"/>
          <w:sz w:val="24"/>
          <w:szCs w:val="24"/>
        </w:rPr>
      </w:pPr>
    </w:p>
    <w:p w14:paraId="6BF3E01F"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Empirical tactic (ET)</w:t>
      </w:r>
    </w:p>
    <w:p w14:paraId="05E9EBD8"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This TPS is based on a user's personal experience with the transit system.  The ET is based on a learning function and memory. The learning function refers to the property derived from an empirical experience, such as average or minimum wait times; memory is the number of observations comprising the user experience or, equivalently, the number of recent observations recalled by the user:</w:t>
      </w:r>
    </w:p>
    <w:tbl>
      <w:tblPr>
        <w:tblW w:w="4950" w:type="pct"/>
        <w:jc w:val="center"/>
        <w:tblLook w:val="04A0" w:firstRow="1" w:lastRow="0" w:firstColumn="1" w:lastColumn="0" w:noHBand="0" w:noVBand="1"/>
      </w:tblPr>
      <w:tblGrid>
        <w:gridCol w:w="474"/>
        <w:gridCol w:w="8273"/>
        <w:gridCol w:w="519"/>
      </w:tblGrid>
      <w:tr w:rsidR="005A464A" w14:paraId="57623DDB" w14:textId="77777777" w:rsidTr="005A464A">
        <w:trPr>
          <w:trHeight w:val="580"/>
          <w:jc w:val="center"/>
        </w:trPr>
        <w:tc>
          <w:tcPr>
            <w:tcW w:w="256" w:type="pct"/>
            <w:vAlign w:val="center"/>
          </w:tcPr>
          <w:p w14:paraId="7A096434" w14:textId="77777777" w:rsidR="005A464A" w:rsidRDefault="005A464A" w:rsidP="005A464A">
            <w:pPr>
              <w:jc w:val="both"/>
              <w:rPr>
                <w:rFonts w:ascii="Times New Roman" w:eastAsia="Yu Mincho" w:hAnsi="Times New Roman" w:cs="Times New Roman"/>
                <w:sz w:val="24"/>
                <w:szCs w:val="24"/>
                <w:lang w:eastAsia="ja-JP"/>
              </w:rPr>
            </w:pPr>
          </w:p>
        </w:tc>
        <w:tc>
          <w:tcPr>
            <w:tcW w:w="4463" w:type="pct"/>
            <w:vAlign w:val="center"/>
            <w:hideMark/>
          </w:tcPr>
          <w:p w14:paraId="55561B92" w14:textId="77777777" w:rsidR="005A464A" w:rsidRDefault="00B36D12" w:rsidP="005A464A">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6C9378" w14:textId="77777777" w:rsidR="005A464A" w:rsidRPr="00E86BF0" w:rsidRDefault="005A464A" w:rsidP="005A464A">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EEBDD89" w14:textId="77777777" w:rsidR="005A464A" w:rsidRDefault="005A464A" w:rsidP="005A464A">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where</w:t>
      </w:r>
      <w:proofErr w:type="gramEnd"/>
      <w:r>
        <w:rPr>
          <w:rFonts w:ascii="Times New Roman" w:hAnsi="Times New Roman" w:cs="Times New Roman"/>
          <w:sz w:val="24"/>
          <w:szCs w:val="24"/>
        </w:rPr>
        <w:t>:</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arrival time at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This is an idealistic, upper limit: the learning function can also have parameters reflecting learning rates and recall veracity. </w:t>
      </w:r>
    </w:p>
    <w:p w14:paraId="699ECEF2" w14:textId="77777777" w:rsidR="005A464A" w:rsidRDefault="005A464A" w:rsidP="005A464A">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351FFE">
        <w:rPr>
          <w:rFonts w:ascii="Times New Roman" w:hAnsi="Times New Roman" w:cs="Times New Roman"/>
          <w:sz w:val="24"/>
          <w:szCs w:val="24"/>
        </w:rPr>
        <w:t xml:space="preserve">Figure </w:t>
      </w:r>
      <w:r w:rsidRPr="00351FFE">
        <w:rPr>
          <w:rFonts w:ascii="Times New Roman" w:hAnsi="Times New Roman" w:cs="Times New Roman"/>
          <w:noProof/>
          <w:sz w:val="24"/>
          <w:szCs w:val="24"/>
        </w:rPr>
        <w:t>3</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 results from our data based on two learning functions (averaging and minimum wait times) with memory ranging 1 - 9.  Note that average waiting time increases with longer memory with averaging learning function</w:t>
      </w:r>
      <w:r w:rsidRPr="007B318F">
        <w:rPr>
          <w:rFonts w:ascii="Times New Roman" w:hAnsi="Times New Roman" w:cs="Times New Roman"/>
          <w:sz w:val="24"/>
          <w:szCs w:val="24"/>
        </w:rPr>
        <w:t>.</w:t>
      </w:r>
      <w:r>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empirical parameter.  In the analysis presented later in this paper, we use an ET based in minimal wait times with memory = 6.</w:t>
      </w:r>
    </w:p>
    <w:p w14:paraId="0C7615A0" w14:textId="77777777" w:rsidR="005A464A" w:rsidRPr="00125961"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29284A55" w14:textId="77777777" w:rsidR="005A464A" w:rsidRDefault="005A464A" w:rsidP="005A464A">
      <w:pPr>
        <w:pStyle w:val="TimesNewRoman"/>
        <w:keepNext/>
        <w:jc w:val="center"/>
      </w:pPr>
      <w:r>
        <w:rPr>
          <w:noProof/>
        </w:rPr>
        <w:drawing>
          <wp:inline distT="0" distB="0" distL="0" distR="0" wp14:anchorId="2251B59E" wp14:editId="33B13A1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p>
    <w:p w14:paraId="09B862FE" w14:textId="77777777" w:rsidR="005A464A" w:rsidRDefault="005A464A" w:rsidP="005A464A">
      <w:pPr>
        <w:pStyle w:val="IndentTimesNewRoman"/>
        <w:ind w:firstLine="0"/>
        <w:jc w:val="center"/>
      </w:pPr>
      <w:bookmarkStart w:id="14" w:name="_Ref16256479"/>
      <w:r>
        <w:t xml:space="preserve">Figure </w:t>
      </w:r>
      <w:fldSimple w:instr=" SEQ Figure \* ARABIC ">
        <w:r>
          <w:rPr>
            <w:noProof/>
          </w:rPr>
          <w:t>3</w:t>
        </w:r>
      </w:fldSimple>
      <w:bookmarkEnd w:id="14"/>
      <w:r>
        <w:rPr>
          <w:noProof/>
        </w:rPr>
        <w:t>:</w:t>
      </w:r>
      <w:r>
        <w:t xml:space="preserve"> the waiting time of ET family with </w:t>
      </w:r>
      <w:r>
        <w:rPr>
          <w:rFonts w:hint="eastAsia"/>
        </w:rPr>
        <w:t>minimum</w:t>
      </w:r>
      <w:r>
        <w:t xml:space="preserve"> and averaging learning function and 1 – 9 learning memories.</w:t>
      </w:r>
    </w:p>
    <w:p w14:paraId="01BA6206" w14:textId="77777777" w:rsidR="005A464A" w:rsidRDefault="005A464A" w:rsidP="005A464A">
      <w:pPr>
        <w:jc w:val="both"/>
        <w:rPr>
          <w:rFonts w:ascii="Times New Roman" w:hAnsi="Times New Roman" w:cs="Times New Roman"/>
          <w:sz w:val="24"/>
          <w:szCs w:val="24"/>
        </w:rPr>
      </w:pPr>
    </w:p>
    <w:p w14:paraId="664F390C"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 (GT)</w:t>
      </w:r>
    </w:p>
    <w:p w14:paraId="084C7C66"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The greedy tactic (GT) and prudent tactic (PT) (discussed below) both exploit RTI.  A GT user will use an RTI app to check the relationship between suggested ETD and current time, only leaving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5A464A" w14:paraId="541806EB" w14:textId="77777777" w:rsidTr="005A464A">
        <w:trPr>
          <w:trHeight w:val="580"/>
          <w:jc w:val="center"/>
        </w:trPr>
        <w:tc>
          <w:tcPr>
            <w:tcW w:w="256" w:type="pct"/>
            <w:vAlign w:val="center"/>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
          <w:p w14:paraId="1A7584C8" w14:textId="77777777" w:rsidR="005A464A" w:rsidRDefault="00B36D12"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2973A1EF" w14:textId="77777777"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8CE4EF2"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t>
      </w:r>
      <w:proofErr w:type="gramStart"/>
      <w:r>
        <w:rPr>
          <w:rFonts w:ascii="Times New Roman" w:hAnsi="Times New Roman" w:cs="Times New Roman"/>
          <w:sz w:val="24"/>
          <w:szCs w:val="24"/>
        </w:rPr>
        <w:t xml:space="preserve">when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5DB7712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a minimal wait time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(green line). However, due to the instability of transit system, a GT’s risk of missing a bus is also the highest. Due to the possible reclaimed delay and discontinuity delay, the bus may leave the stop earlier than the ETD. Consequently, the user may suffer from a long waiting time penalty, which is almost equal to a headway, the largest possible waiting time.</w:t>
      </w:r>
    </w:p>
    <w:p w14:paraId="617BE94F" w14:textId="77777777" w:rsidR="005A464A" w:rsidRDefault="005A464A" w:rsidP="005A464A">
      <w:pPr>
        <w:ind w:firstLine="720"/>
        <w:jc w:val="both"/>
        <w:rPr>
          <w:rFonts w:ascii="Times New Roman" w:hAnsi="Times New Roman" w:cs="Times New Roman"/>
          <w:sz w:val="24"/>
          <w:szCs w:val="24"/>
        </w:rPr>
      </w:pPr>
    </w:p>
    <w:p w14:paraId="69B2723C"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 (PT)</w:t>
      </w:r>
    </w:p>
    <w:p w14:paraId="7DD54F45"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leave home earlier than the GT. This is a common strategy to avoid risk of missing a bus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2015)","manualFormatting":"(Fonzone, Schmöcker, &amp; Liu, 2015; Frumin &amp; Zhao, 2012)","plainTextFormattedCitation":"(Fonzone, Schmöcker, and Liu 2015)","previouslyFormattedCitation":"(Fonzone, Schmöcker, and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noProof/>
          <w:sz w:val="24"/>
          <w:szCs w:val="24"/>
        </w:rPr>
        <w:t>;</w:t>
      </w:r>
      <w:r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 of missing a bus.  Given a user-designated IB, the HDT is:  </w:t>
      </w:r>
    </w:p>
    <w:tbl>
      <w:tblPr>
        <w:tblW w:w="4950" w:type="pct"/>
        <w:jc w:val="center"/>
        <w:tblLook w:val="04A0" w:firstRow="1" w:lastRow="0" w:firstColumn="1" w:lastColumn="0" w:noHBand="0" w:noVBand="1"/>
      </w:tblPr>
      <w:tblGrid>
        <w:gridCol w:w="425"/>
        <w:gridCol w:w="8225"/>
        <w:gridCol w:w="616"/>
      </w:tblGrid>
      <w:tr w:rsidR="005A464A" w14:paraId="2D1376CD" w14:textId="77777777" w:rsidTr="005A464A">
        <w:trPr>
          <w:trHeight w:val="580"/>
          <w:jc w:val="center"/>
        </w:trPr>
        <w:tc>
          <w:tcPr>
            <w:tcW w:w="256" w:type="pct"/>
            <w:vAlign w:val="center"/>
          </w:tcPr>
          <w:p w14:paraId="7B4F0459"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
          <w:p w14:paraId="2166B4F5" w14:textId="77777777" w:rsidR="005A464A" w:rsidRDefault="00B36D12"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C38E0C2" w14:textId="77777777" w:rsidR="005A464A" w:rsidRPr="00E86BF0" w:rsidRDefault="005A464A" w:rsidP="005A464A">
            <w:pPr>
              <w:pStyle w:val="TimesNewRoman"/>
              <w:rPr>
                <w:rFonts w:asciiTheme="minorHAnsi" w:hAnsiTheme="minorHAnsi" w:cstheme="minorBidi"/>
                <w:sz w:val="18"/>
                <w:szCs w:val="18"/>
              </w:rPr>
            </w:pPr>
            <w:bookmarkStart w:id="1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5"/>
          </w:p>
        </w:tc>
      </w:tr>
    </w:tbl>
    <w:p w14:paraId="5EC167E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w:t>
      </w:r>
    </w:p>
    <w:p w14:paraId="3CBC8D38" w14:textId="77777777" w:rsidR="005A464A" w:rsidRDefault="005A464A" w:rsidP="005A464A">
      <w:pPr>
        <w:pStyle w:val="IndentTimesNewRoman"/>
        <w:jc w:val="both"/>
      </w:pPr>
      <w:r>
        <w:t xml:space="preserve">We can consider PT and GT as part of a </w:t>
      </w:r>
      <w:r w:rsidRPr="007813A4">
        <w:rPr>
          <w:i/>
        </w:rPr>
        <w:t>prudent tactic family</w:t>
      </w:r>
      <w:r>
        <w:t>, for GT is a special case of PT with IB = 0. With different IBs, each prudent tactic can vary in actual waiting time. However, we can optimize IBs and find the best prudent tactic with minimal wait time based on system performance.</w:t>
      </w:r>
    </w:p>
    <w:commentRangeStart w:id="16"/>
    <w:p w14:paraId="288277EF"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how a PT strategy with optimal IB can resynchronize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16"/>
      <w:r>
        <w:rPr>
          <w:rStyle w:val="CommentReference"/>
        </w:rPr>
        <w:commentReference w:id="16"/>
      </w:r>
    </w:p>
    <w:p w14:paraId="303FD674" w14:textId="77777777" w:rsidR="005A464A" w:rsidRDefault="005A464A" w:rsidP="005A464A">
      <w:pPr>
        <w:keepNext/>
        <w:jc w:val="both"/>
      </w:pPr>
      <w:r>
        <w:rPr>
          <w:noProof/>
        </w:rPr>
        <w:lastRenderedPageBreak/>
        <w:drawing>
          <wp:inline distT="0" distB="0" distL="0" distR="0" wp14:anchorId="310DD647" wp14:editId="7AE2206E">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1C12F6AF" w14:textId="77777777" w:rsidR="005A464A" w:rsidRDefault="005A464A" w:rsidP="005A464A">
      <w:pPr>
        <w:pStyle w:val="IndentTimesNewRoman"/>
        <w:ind w:firstLine="0"/>
        <w:jc w:val="center"/>
      </w:pPr>
      <w:bookmarkStart w:id="17" w:name="_Ref16063523"/>
      <w:r>
        <w:t xml:space="preserve">Figure </w:t>
      </w:r>
      <w:fldSimple w:instr=" SEQ Figure \* ARABIC ">
        <w:r>
          <w:rPr>
            <w:noProof/>
          </w:rPr>
          <w:t>4</w:t>
        </w:r>
      </w:fldSimple>
      <w:bookmarkEnd w:id="17"/>
      <w:r>
        <w:rPr>
          <w:noProof/>
        </w:rPr>
        <w:t>:</w:t>
      </w:r>
      <w:r>
        <w:t xml:space="preserve"> Space-time diagram of a PT trip.</w:t>
      </w:r>
    </w:p>
    <w:p w14:paraId="1E8E698C"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5A464A" w14:paraId="7C883690" w14:textId="77777777" w:rsidTr="005A464A">
        <w:trPr>
          <w:trHeight w:val="747"/>
          <w:jc w:val="center"/>
        </w:trPr>
        <w:tc>
          <w:tcPr>
            <w:tcW w:w="255" w:type="pct"/>
            <w:vAlign w:val="center"/>
          </w:tcPr>
          <w:p w14:paraId="5873EEC2" w14:textId="77777777" w:rsidR="005A464A" w:rsidRDefault="005A464A" w:rsidP="005A464A">
            <w:pPr>
              <w:jc w:val="both"/>
              <w:rPr>
                <w:rFonts w:ascii="Times New Roman" w:eastAsia="Yu Mincho" w:hAnsi="Times New Roman" w:cs="Times New Roman"/>
                <w:sz w:val="24"/>
                <w:szCs w:val="24"/>
                <w:lang w:eastAsia="ja-JP"/>
              </w:rPr>
            </w:pPr>
          </w:p>
        </w:tc>
        <w:tc>
          <w:tcPr>
            <w:tcW w:w="4465" w:type="pct"/>
            <w:vAlign w:val="center"/>
            <w:hideMark/>
          </w:tcPr>
          <w:p w14:paraId="729B6C94" w14:textId="77777777" w:rsidR="005A464A" w:rsidRDefault="005A464A" w:rsidP="005A464A">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FA15D61" w14:textId="77777777" w:rsidR="005A464A" w:rsidRPr="006D08E3" w:rsidRDefault="005A464A" w:rsidP="005A464A">
            <w:pPr>
              <w:pStyle w:val="TimesNewRoman"/>
              <w:jc w:val="both"/>
              <w:rPr>
                <w:rFonts w:asciiTheme="minorHAnsi" w:hAnsiTheme="minorHAnsi" w:cstheme="minorBidi"/>
                <w:sz w:val="18"/>
                <w:szCs w:val="18"/>
              </w:rPr>
            </w:pPr>
            <w:bookmarkStart w:id="1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8"/>
            <w:r>
              <w:rPr>
                <w:rFonts w:eastAsia="Yu Mincho"/>
                <w:lang w:eastAsia="ja-JP"/>
              </w:rPr>
              <w:t>)</w:t>
            </w:r>
          </w:p>
        </w:tc>
      </w:tr>
    </w:tbl>
    <w:p w14:paraId="10A23AD6" w14:textId="77777777" w:rsidR="005A464A" w:rsidRPr="00DE6716" w:rsidRDefault="005A464A" w:rsidP="005A464A">
      <w:pPr>
        <w:jc w:val="both"/>
        <w:rPr>
          <w:rFonts w:ascii="Times New Roman" w:hAnsi="Times New Roman" w:cs="Times New Roman"/>
          <w:sz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351FFE">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351FFE">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proofErr w:type="gramStart"/>
      <w:r w:rsidRPr="00DE6716">
        <w:rPr>
          <w:rFonts w:ascii="Times New Roman" w:hAnsi="Times New Roman" w:cs="Times New Roman"/>
          <w:sz w:val="24"/>
        </w:rPr>
        <w:t>:</w:t>
      </w:r>
      <w:r>
        <w:rPr>
          <w:rFonts w:ascii="Times New Roman" w:hAnsi="Times New Roman" w:cs="Times New Roman"/>
          <w:sz w:val="24"/>
        </w:rPr>
        <w:t xml:space="preserve"> </w:t>
      </w:r>
      <w:proofErr w:type="gramEnd"/>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3AB7D56C" w14:textId="77777777" w:rsidR="005A464A" w:rsidRPr="00196D81" w:rsidRDefault="005A464A" w:rsidP="005A464A">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optimal PT empirically, we simulate the users’ real-time waiting time based on the transit systems empirical performance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351FFE">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3983541F" w14:textId="77777777" w:rsidR="005A464A" w:rsidRDefault="005A464A" w:rsidP="005A464A">
      <w:pPr>
        <w:pStyle w:val="IndentTimesNewRoman"/>
        <w:numPr>
          <w:ilvl w:val="0"/>
          <w:numId w:val="15"/>
        </w:numPr>
        <w:jc w:val="both"/>
      </w:pPr>
      <w:r>
        <w:t xml:space="preserve">Calculation: Designate a set of IBs </w:t>
      </w:r>
      <w:r w:rsidRPr="0087115B">
        <w:t>(e.g., 0 – 300 seconds)</w:t>
      </w:r>
      <w:r>
        <w:t xml:space="preserve"> and walking time ranges (e.g., 0 – 9 minutes)</w:t>
      </w:r>
      <w:r w:rsidRPr="0087115B">
        <w:t xml:space="preserve">. </w:t>
      </w:r>
      <w:r>
        <w:t xml:space="preserve">Calculate the performance for all designated buffers. The results contain user’s arrival time at the stop and the actual taken bus’s departure time for users with different walking time </w:t>
      </w:r>
    </w:p>
    <w:p w14:paraId="7E3EF277" w14:textId="77777777"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FE8AAD4" w14:textId="77777777" w:rsidR="005A464A" w:rsidRDefault="005A464A" w:rsidP="005A464A">
      <w:pPr>
        <w:pStyle w:val="IndentTimesNewRoman"/>
        <w:numPr>
          <w:ilvl w:val="0"/>
          <w:numId w:val="15"/>
        </w:numPr>
        <w:jc w:val="both"/>
      </w:pPr>
      <w:r>
        <w:lastRenderedPageBreak/>
        <w:t>Finalization: For each day, reduce all past days’ buffers into one by finding the maximum of the optimal buffers. To accommodate changes in the schedule, we will restart the process whenever a change is implemented.</w:t>
      </w:r>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77777777" w:rsidR="005A464A" w:rsidRDefault="005A464A" w:rsidP="005A464A">
      <w:pPr>
        <w:pStyle w:val="IndentTimesNewRoman"/>
        <w:jc w:val="both"/>
      </w:pPr>
      <w:r>
        <w:t xml:space="preserve">The </w:t>
      </w:r>
      <w:r w:rsidRPr="006B729C">
        <w:rPr>
          <w:i/>
        </w:rPr>
        <w:t>calculation step</w:t>
      </w:r>
      <w:r>
        <w:t xml:space="preserve"> and </w:t>
      </w:r>
      <w:r w:rsidRPr="006B729C">
        <w:rPr>
          <w:i/>
        </w:rPr>
        <w:t>optimization step</w:t>
      </w:r>
      <w:r>
        <w:t xml:space="preserve"> guarantee that obtained buffers in each day have the least waiting time.  The </w:t>
      </w:r>
      <w:r w:rsidRPr="006B729C">
        <w:rPr>
          <w:i/>
        </w:rPr>
        <w:t>optimization step</w:t>
      </w:r>
      <w:r>
        <w:t xml:space="preserve"> guarantees that obtained buffers are the smallest one among the buffers with the least waiting time.  The </w:t>
      </w:r>
      <w:r w:rsidRPr="00AF7DB7">
        <w:rPr>
          <w:i/>
        </w:rPr>
        <w:t>finalization step</w:t>
      </w:r>
      <w:r>
        <w:t xml:space="preserve"> guarantees that trips with finalized buffers are most synchronized for each day when revalidating the performance. In the sense of risk attitude, this is a </w:t>
      </w:r>
      <w:r w:rsidRPr="0012396E">
        <w:rPr>
          <w:i/>
        </w:rPr>
        <w:t>risk-neutral</w:t>
      </w:r>
      <w:r>
        <w:t xml:space="preserve"> strategy: we want to find the smallest buffers while trying to keep synchronized for most trips.</w:t>
      </w:r>
    </w:p>
    <w:p w14:paraId="2CCA8902" w14:textId="77777777" w:rsidR="005A464A" w:rsidRDefault="005A464A" w:rsidP="005A464A">
      <w:pPr>
        <w:pStyle w:val="IndentTimesNewRoman"/>
        <w:jc w:val="both"/>
      </w:pPr>
    </w:p>
    <w:p w14:paraId="70F6E6EB" w14:textId="77777777" w:rsidR="005A464A" w:rsidRDefault="005A464A" w:rsidP="005A464A">
      <w:pPr>
        <w:keepNext/>
        <w:jc w:val="center"/>
      </w:pPr>
      <w:r>
        <w:rPr>
          <w:rFonts w:ascii="Times New Roman" w:hAnsi="Times New Roman" w:cs="Times New Roman"/>
          <w:noProof/>
          <w:sz w:val="24"/>
          <w:szCs w:val="24"/>
        </w:rPr>
        <w:drawing>
          <wp:inline distT="0" distB="0" distL="0" distR="0" wp14:anchorId="50031678" wp14:editId="2181D2D6">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4B05B35E" w14:textId="77777777" w:rsidR="005A464A" w:rsidRPr="00A23D83" w:rsidRDefault="005A464A" w:rsidP="005A464A">
      <w:pPr>
        <w:pStyle w:val="IndentTimesNewRoman"/>
        <w:ind w:firstLine="0"/>
        <w:jc w:val="center"/>
      </w:pPr>
      <w:bookmarkStart w:id="19"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9"/>
      <w:r>
        <w:rPr>
          <w:noProof/>
        </w:rPr>
        <w:t>:</w:t>
      </w:r>
      <w:r>
        <w:t xml:space="preserve"> Flow chart of PT optimization algorithm.</w:t>
      </w:r>
    </w:p>
    <w:p w14:paraId="34BEE980"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20"/>
      <w:commentRangeStart w:id="21"/>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w:t>
      </w:r>
      <w:proofErr w:type="gramStart"/>
      <w:r>
        <w:rPr>
          <w:rFonts w:ascii="Times New Roman" w:hAnsi="Times New Roman" w:cs="Times New Roman"/>
          <w:sz w:val="24"/>
          <w:szCs w:val="24"/>
        </w:rPr>
        <w:t>each</w:t>
      </w:r>
      <w:r w:rsidRPr="00FD4B46">
        <w:rPr>
          <w:rFonts w:ascii="Times New Roman" w:hAnsi="Times New Roman" w:cs="Times New Roman"/>
          <w:sz w:val="24"/>
          <w:szCs w:val="24"/>
        </w:rPr>
        <w:t xml:space="preserve"> </w:t>
      </w:r>
      <w:proofErr w:type="gramEnd"/>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IB </w:t>
      </w:r>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m:oMath>
        <m:r>
          <w:rPr>
            <w:rFonts w:ascii="Cambria Math" w:hAnsi="Cambria Math" w:cs="Times New Roman"/>
            <w:sz w:val="24"/>
            <w:szCs w:val="24"/>
          </w:rPr>
          <m:t>i</m:t>
        </m:r>
      </m:oMath>
      <w:r w:rsidRPr="00FD4B46">
        <w:rPr>
          <w:rFonts w:ascii="Times New Roman" w:hAnsi="Times New Roman" w:cs="Times New Roman"/>
          <w:sz w:val="24"/>
          <w:szCs w:val="24"/>
        </w:rPr>
        <w:t>, each stop</w:t>
      </w:r>
      <w:r>
        <w:rPr>
          <w:rFonts w:ascii="Times New Roman" w:hAnsi="Times New Roman" w:cs="Times New Roman"/>
          <w:sz w:val="24"/>
          <w:szCs w:val="24"/>
        </w:rPr>
        <w:t xml:space="preserve"> </w:t>
      </w:r>
      <m:oMath>
        <m:r>
          <w:rPr>
            <w:rFonts w:ascii="Cambria Math" w:hAnsi="Cambria Math" w:cs="Times New Roman"/>
            <w:sz w:val="24"/>
            <w:szCs w:val="24"/>
          </w:rPr>
          <m:t>j</m:t>
        </m:r>
      </m:oMath>
      <w:r w:rsidRPr="00FD4B46">
        <w:rPr>
          <w:rFonts w:ascii="Times New Roman" w:hAnsi="Times New Roman" w:cs="Times New Roman"/>
          <w:sz w:val="24"/>
          <w:szCs w:val="24"/>
        </w:rPr>
        <w:t xml:space="preserve">, and each </w:t>
      </w:r>
      <w:r>
        <w:rPr>
          <w:rFonts w:ascii="Times New Roman" w:hAnsi="Times New Roman" w:cs="Times New Roman"/>
          <w:sz w:val="24"/>
          <w:szCs w:val="24"/>
        </w:rPr>
        <w:t xml:space="preserve">walking time </w:t>
      </w:r>
      <m:oMath>
        <m:r>
          <w:rPr>
            <w:rFonts w:ascii="Cambria Math" w:hAnsi="Cambria Math" w:cs="Times New Roman"/>
            <w:sz w:val="24"/>
            <w:szCs w:val="24"/>
          </w:rPr>
          <m:t>k</m:t>
        </m:r>
      </m:oMath>
      <w:r>
        <w:rPr>
          <w:rFonts w:ascii="Times New Roman" w:hAnsi="Times New Roman" w:cs="Times New Roman"/>
          <w:sz w:val="24"/>
          <w:szCs w:val="24"/>
        </w:rPr>
        <w:t xml:space="preserve"> from the stop (0 – 10 min)</w:t>
      </w:r>
      <w:r w:rsidRPr="005915AE">
        <w:rPr>
          <w:rFonts w:ascii="Times New Roman" w:hAnsi="Times New Roman" w:cs="Times New Roman"/>
          <w:sz w:val="24"/>
          <w:szCs w:val="24"/>
        </w:rPr>
        <w:t xml:space="preserve">. </w:t>
      </w:r>
      <w:r>
        <w:rPr>
          <w:rFonts w:ascii="Times New Roman" w:hAnsi="Times New Roman" w:cs="Times New Roman"/>
          <w:sz w:val="24"/>
          <w:szCs w:val="24"/>
        </w:rPr>
        <w:t xml:space="preserve">The computational burden is consequently large: the </w:t>
      </w:r>
      <w:commentRangeStart w:id="22"/>
      <w:commentRangeStart w:id="23"/>
      <w:r>
        <w:rPr>
          <w:rFonts w:ascii="Times New Roman" w:hAnsi="Times New Roman" w:cs="Times New Roman"/>
          <w:sz w:val="24"/>
          <w:szCs w:val="24"/>
        </w:rPr>
        <w:t xml:space="preserve">worst case is </w:t>
      </w:r>
      <w:r w:rsidRPr="00FD4B46">
        <w:rPr>
          <w:rFonts w:ascii="Times New Roman" w:hAnsi="Times New Roman" w:cs="Times New Roman"/>
          <w:sz w:val="24"/>
          <w:szCs w:val="24"/>
        </w:rPr>
        <w:t xml:space="preserve">polynomial </w:t>
      </w:r>
      <w:r>
        <w:rPr>
          <w:rFonts w:ascii="Times New Roman" w:hAnsi="Times New Roman" w:cs="Times New Roman"/>
          <w:sz w:val="24"/>
          <w:szCs w:val="24"/>
        </w:rPr>
        <w:t xml:space="preserve">but </w:t>
      </w:r>
      <w:r w:rsidRPr="00FD4B46">
        <w:rPr>
          <w:rFonts w:ascii="Times New Roman" w:hAnsi="Times New Roman" w:cs="Times New Roman"/>
          <w:sz w:val="24"/>
          <w:szCs w:val="24"/>
        </w:rPr>
        <w:t>high power</w:t>
      </w:r>
      <w:commentRangeEnd w:id="22"/>
      <w:r>
        <w:rPr>
          <w:rStyle w:val="CommentReference"/>
        </w:rPr>
        <w:commentReference w:id="22"/>
      </w:r>
      <w:commentRangeEnd w:id="23"/>
      <w:r>
        <w:rPr>
          <w:rStyle w:val="CommentReference"/>
        </w:rPr>
        <w:commentReference w:id="23"/>
      </w:r>
      <w:r w:rsidRPr="00FD4B46">
        <w:rPr>
          <w:rFonts w:ascii="Times New Roman" w:hAnsi="Times New Roman" w:cs="Times New Roman"/>
          <w:sz w:val="24"/>
          <w:szCs w:val="24"/>
        </w:rPr>
        <w:t xml:space="preserve">. </w:t>
      </w:r>
      <w:r w:rsidRPr="00153B3F">
        <w:rPr>
          <w:rFonts w:ascii="Times New Roman" w:hAnsi="Times New Roman" w:cs="Times New Roman"/>
          <w:sz w:val="24"/>
          <w:szCs w:val="24"/>
        </w:rPr>
        <w:t>To improve the com</w:t>
      </w:r>
      <w:r>
        <w:rPr>
          <w:rFonts w:ascii="Times New Roman" w:hAnsi="Times New Roman" w:cs="Times New Roman"/>
          <w:sz w:val="24"/>
          <w:szCs w:val="24"/>
        </w:rPr>
        <w:t xml:space="preserve">putational performance, we </w:t>
      </w:r>
      <w:r w:rsidRPr="00153B3F">
        <w:rPr>
          <w:rFonts w:ascii="Times New Roman" w:hAnsi="Times New Roman" w:cs="Times New Roman"/>
          <w:sz w:val="24"/>
          <w:szCs w:val="24"/>
        </w:rPr>
        <w:t xml:space="preserve">parallelized the outmost loops (buffers × dates) on a workstation with 40 virtual CPU cores. </w:t>
      </w:r>
      <w:r>
        <w:rPr>
          <w:rFonts w:ascii="Times New Roman" w:hAnsi="Times New Roman" w:cs="Times New Roman"/>
          <w:sz w:val="24"/>
          <w:szCs w:val="24"/>
        </w:rPr>
        <w:t xml:space="preserve">Nevertheless, in our study, the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 xml:space="preserve">; correspondingly, the computational burden </w:t>
      </w:r>
      <w:r>
        <w:rPr>
          <w:rFonts w:ascii="Times New Roman" w:hAnsi="Times New Roman" w:cs="Times New Roman"/>
          <w:sz w:val="24"/>
          <w:szCs w:val="24"/>
        </w:rPr>
        <w:t xml:space="preserve">to calculate all of the bus routes </w:t>
      </w:r>
      <w:r w:rsidRPr="006D5AFB">
        <w:rPr>
          <w:rFonts w:ascii="Times New Roman" w:hAnsi="Times New Roman" w:cs="Times New Roman"/>
          <w:sz w:val="24"/>
          <w:szCs w:val="24"/>
        </w:rPr>
        <w:t xml:space="preserve">is considerably large. Therefore, </w:t>
      </w:r>
      <w:r>
        <w:rPr>
          <w:rFonts w:ascii="Times New Roman" w:hAnsi="Times New Roman" w:cs="Times New Roman"/>
          <w:sz w:val="24"/>
          <w:szCs w:val="24"/>
        </w:rPr>
        <w:t xml:space="preserve">we selected a representative </w:t>
      </w:r>
      <w:r w:rsidRPr="006D5AFB">
        <w:rPr>
          <w:rFonts w:ascii="Times New Roman" w:hAnsi="Times New Roman" w:cs="Times New Roman"/>
          <w:sz w:val="24"/>
          <w:szCs w:val="24"/>
        </w:rPr>
        <w:t>bus route to study</w:t>
      </w:r>
      <w:commentRangeEnd w:id="20"/>
      <w:r>
        <w:rPr>
          <w:rStyle w:val="CommentReference"/>
        </w:rPr>
        <w:commentReference w:id="20"/>
      </w:r>
      <w:commentRangeEnd w:id="21"/>
      <w:r>
        <w:rPr>
          <w:rStyle w:val="CommentReference"/>
        </w:rPr>
        <w:commentReference w:id="21"/>
      </w:r>
      <w:r>
        <w:rPr>
          <w:rFonts w:ascii="Times New Roman" w:hAnsi="Times New Roman" w:cs="Times New Roman"/>
          <w:sz w:val="24"/>
          <w:szCs w:val="24"/>
        </w:rPr>
        <w:t xml:space="preserve">. </w:t>
      </w:r>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24"/>
      <w:r w:rsidRPr="00351FFE">
        <w:rPr>
          <w:rFonts w:ascii="Times New Roman" w:hAnsi="Times New Roman" w:cs="Times New Roman"/>
          <w:b/>
          <w:sz w:val="24"/>
          <w:szCs w:val="24"/>
          <w:u w:val="single"/>
        </w:rPr>
        <w:t>Analysis</w:t>
      </w:r>
      <w:commentRangeEnd w:id="24"/>
      <w:r>
        <w:rPr>
          <w:rStyle w:val="CommentReference"/>
        </w:rPr>
        <w:commentReference w:id="24"/>
      </w:r>
    </w:p>
    <w:p w14:paraId="2BBC520C"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TPS based on empirical schedule and actual bus arrivals at stops along one bus route in the Columbus, Ohio, USA Central Ohio Transit Authority (COTA) system:  </w:t>
      </w:r>
      <w:r w:rsidRPr="006D5AFB">
        <w:rPr>
          <w:rFonts w:ascii="Times New Roman" w:hAnsi="Times New Roman" w:cs="Times New Roman"/>
          <w:sz w:val="24"/>
          <w:szCs w:val="24"/>
        </w:rPr>
        <w:t>route No. 2.</w:t>
      </w:r>
      <w:r>
        <w:rPr>
          <w:rFonts w:ascii="Times New Roman" w:hAnsi="Times New Roman" w:cs="Times New Roman"/>
          <w:sz w:val="24"/>
          <w:szCs w:val="24"/>
        </w:rPr>
        <w:t xml:space="preserve">  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w:t>
      </w:r>
      <w:r w:rsidRPr="006D5AFB">
        <w:rPr>
          <w:rFonts w:ascii="Times New Roman" w:hAnsi="Times New Roman" w:cs="Times New Roman"/>
          <w:sz w:val="24"/>
          <w:szCs w:val="24"/>
        </w:rPr>
        <w:lastRenderedPageBreak/>
        <w:t xml:space="preserve">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 xml:space="preserve">).  </w:t>
      </w:r>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77777777" w:rsidR="005A464A" w:rsidRDefault="005A464A" w:rsidP="005A464A">
      <w:pPr>
        <w:pStyle w:val="TimesNewRoman"/>
        <w:jc w:val="center"/>
      </w:pPr>
      <w:bookmarkStart w:id="25" w:name="_Ref18228043"/>
      <w:r>
        <w:t xml:space="preserve">Figure </w:t>
      </w:r>
      <w:fldSimple w:instr=" SEQ Figure \* ARABIC ">
        <w:r>
          <w:rPr>
            <w:noProof/>
          </w:rPr>
          <w:t>6</w:t>
        </w:r>
      </w:fldSimple>
      <w:bookmarkEnd w:id="25"/>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77777777"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r w:rsidRPr="00351FFE">
        <w:rPr>
          <w:rFonts w:ascii="Times New Roman" w:hAnsi="Times New Roman" w:cs="Times New Roman"/>
          <w:b/>
          <w:sz w:val="24"/>
          <w:szCs w:val="24"/>
        </w:rPr>
        <w:t>TPS overall performance</w:t>
      </w:r>
    </w:p>
    <w:p w14:paraId="76B9D1B5" w14:textId="77777777"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351FFE">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TPS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strictly following the schedule (ST) or using RTI to determine an optimal insurance buffer (PT)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 xml:space="preserve">risk average and standard deviation. </w:t>
      </w:r>
      <w:r>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stop at an arbitrary time (AT). (</w:t>
      </w:r>
      <w:r w:rsidRPr="00961F8B">
        <w:rPr>
          <w:rFonts w:ascii="Times New Roman" w:hAnsi="Times New Roman" w:cs="Times New Roman"/>
          <w:sz w:val="24"/>
          <w:szCs w:val="24"/>
        </w:rPr>
        <w:t xml:space="preserve">For AT, because we do not simulate and </w:t>
      </w:r>
      <w:r w:rsidRPr="00961F8B">
        <w:rPr>
          <w:rFonts w:ascii="Times New Roman" w:hAnsi="Times New Roman" w:cs="Times New Roman"/>
          <w:sz w:val="24"/>
          <w:szCs w:val="24"/>
        </w:rPr>
        <w:lastRenderedPageBreak/>
        <w:t xml:space="preserve">validate the decision-making process like the other TPSs; instead, we directly calculate the average waiting time using 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r w:rsidRPr="00351FFE">
        <w:rPr>
          <w:rFonts w:ascii="Times New Roman" w:hAnsi="Times New Roman" w:cs="Times New Roman"/>
          <w:sz w:val="24"/>
          <w:szCs w:val="24"/>
        </w:rPr>
        <w:t>(7</w:t>
      </w:r>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r>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26"/>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27"/>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27"/>
            <w:r>
              <w:rPr>
                <w:rStyle w:val="CommentReference"/>
              </w:rPr>
              <w:commentReference w:id="27"/>
            </w:r>
            <w:r>
              <w:rPr>
                <w:rStyle w:val="CommentReference"/>
              </w:rPr>
              <w:commentReference w:id="26"/>
            </w:r>
          </w:p>
        </w:tc>
      </w:tr>
      <w:commentRangeEnd w:id="26"/>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0C12425D" w14:textId="77777777" w:rsidTr="005A464A">
        <w:tc>
          <w:tcPr>
            <w:tcW w:w="1413" w:type="dxa"/>
            <w:vMerge/>
          </w:tcPr>
          <w:p w14:paraId="3232C862"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613E2E7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298892E6"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7783F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5B3AF2B2"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7F7D7C30"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77777777" w:rsidR="005A464A" w:rsidRDefault="005A464A" w:rsidP="005A464A">
      <w:pPr>
        <w:pStyle w:val="TimesNewRoman"/>
        <w:jc w:val="center"/>
      </w:pPr>
      <w:bookmarkStart w:id="28" w:name="_Ref15136477"/>
      <w:r>
        <w:t xml:space="preserve">Table </w:t>
      </w:r>
      <w:fldSimple w:instr=" SEQ Table \* ARABIC ">
        <w:r>
          <w:rPr>
            <w:noProof/>
          </w:rPr>
          <w:t>2</w:t>
        </w:r>
      </w:fldSimple>
      <w:bookmarkEnd w:id="28"/>
      <w:r>
        <w:rPr>
          <w:noProof/>
        </w:rPr>
        <w:t>:</w:t>
      </w:r>
      <w:r>
        <w:t xml:space="preserve"> Overall performance of TPS; waiting time and missed risk's mean and deviation.</w:t>
      </w:r>
    </w:p>
    <w:p w14:paraId="417C479C" w14:textId="77777777" w:rsidR="005A464A" w:rsidRPr="00774C49"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 worse strategy is the greedy one (GT) 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sz w:val="24"/>
          <w:szCs w:val="24"/>
        </w:rPr>
        <w:t>1</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sz w:val="24"/>
          <w:szCs w:val="24"/>
        </w:rPr>
        <w:t>2</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77777777" w:rsidR="005A464A" w:rsidRDefault="005A464A" w:rsidP="005A464A">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065BDE">
        <w:rPr>
          <w:rFonts w:ascii="Times New Roman" w:hAnsi="Times New Roman" w:cs="Times New Roman"/>
          <w:sz w:val="24"/>
          <w:szCs w:val="24"/>
        </w:rPr>
        <w:t xml:space="preserve">Figure </w:t>
      </w:r>
      <w:r>
        <w:rPr>
          <w:rFonts w:ascii="Times New Roman" w:hAnsi="Times New Roman" w:cs="Times New Roman"/>
          <w:sz w:val="24"/>
          <w:szCs w:val="24"/>
        </w:rPr>
        <w:t>7</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791B6455" w14:textId="77777777" w:rsidR="005A464A" w:rsidRPr="00774C49" w:rsidRDefault="005A464A" w:rsidP="005A464A">
      <w:pPr>
        <w:spacing w:line="256" w:lineRule="auto"/>
        <w:ind w:firstLine="720"/>
        <w:jc w:val="both"/>
        <w:rPr>
          <w:rFonts w:ascii="Times New Roman" w:hAnsi="Times New Roman" w:cs="Times New Roman"/>
          <w:sz w:val="24"/>
          <w:szCs w:val="24"/>
        </w:rPr>
      </w:pPr>
    </w:p>
    <w:p w14:paraId="2AE502D9" w14:textId="77777777" w:rsidR="005A464A" w:rsidRPr="005128A9" w:rsidRDefault="005A464A" w:rsidP="005A464A">
      <w:pPr>
        <w:pStyle w:val="TimesNewRoman"/>
        <w:keepNext/>
        <w:jc w:val="center"/>
      </w:pPr>
      <w:r w:rsidRPr="00862C5F">
        <w:rPr>
          <w:noProof/>
        </w:rPr>
        <w:lastRenderedPageBreak/>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77777777" w:rsidR="005A464A" w:rsidRPr="00BF4947" w:rsidRDefault="005A464A" w:rsidP="005A464A">
      <w:pPr>
        <w:spacing w:line="256" w:lineRule="auto"/>
        <w:jc w:val="center"/>
        <w:rPr>
          <w:rFonts w:ascii="Times New Roman" w:hAnsi="Times New Roman" w:cs="Times New Roman"/>
          <w:sz w:val="24"/>
          <w:szCs w:val="24"/>
        </w:rPr>
      </w:pPr>
      <w:bookmarkStart w:id="29" w:name="_Ref18339654"/>
      <w:commentRangeStart w:id="30"/>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7</w:t>
      </w:r>
      <w:r w:rsidRPr="00065BDE">
        <w:rPr>
          <w:rFonts w:ascii="Times New Roman" w:hAnsi="Times New Roman" w:cs="Times New Roman"/>
          <w:sz w:val="24"/>
          <w:szCs w:val="24"/>
        </w:rPr>
        <w:fldChar w:fldCharType="end"/>
      </w:r>
      <w:bookmarkEnd w:id="29"/>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30"/>
      <w:r>
        <w:rPr>
          <w:rStyle w:val="CommentReference"/>
        </w:rPr>
        <w:commentReference w:id="30"/>
      </w:r>
    </w:p>
    <w:p w14:paraId="70B6C001"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These results suggest that real-time information may have limited value with respect to minimizing waiting time and risk: the best RTI strategy (PT) is not substantially better than simply following the schedule (ST), and the RTI-based GT has the worst performance among all TPSs.  However, note these are based on overall performance.  The effectiveness of these strategies can vary with respect to time and space; we examine these patterns below.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77777777" w:rsidR="005A464A" w:rsidRPr="00B2390C" w:rsidRDefault="005A464A" w:rsidP="005A464A">
      <w:pPr>
        <w:pStyle w:val="IndentTimesNewRoman"/>
        <w:numPr>
          <w:ilvl w:val="1"/>
          <w:numId w:val="5"/>
        </w:numPr>
        <w:rPr>
          <w:b/>
        </w:rPr>
      </w:pPr>
      <w:r>
        <w:rPr>
          <w:b/>
        </w:rPr>
        <w:t>TPS performance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77777777"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r w:rsidRPr="00B338F3">
        <w:t xml:space="preserve">Figure </w:t>
      </w:r>
      <w:r>
        <w:rPr>
          <w:noProof/>
        </w:rPr>
        <w:t>8</w:t>
      </w:r>
      <w:r>
        <w:fldChar w:fldCharType="end"/>
      </w:r>
      <w:r>
        <w:t xml:space="preserve"> and </w:t>
      </w:r>
      <w:r>
        <w:fldChar w:fldCharType="begin"/>
      </w:r>
      <w:r>
        <w:instrText xml:space="preserve"> REF _Ref24372002 \h  \* MERGEFORMAT </w:instrText>
      </w:r>
      <w:r>
        <w:fldChar w:fldCharType="separate"/>
      </w:r>
      <w:r w:rsidRPr="00282A53">
        <w:t xml:space="preserve">Figure </w:t>
      </w:r>
      <w:r>
        <w:rPr>
          <w:noProof/>
        </w:rPr>
        <w:t>9</w:t>
      </w:r>
      <w:r>
        <w:fldChar w:fldCharType="end"/>
      </w:r>
      <w:r>
        <w:t xml:space="preserve"> illustrate the average waiting time and risk of missing a bus with respect to hour of the day.  These hourly results support the overall results discussed above: ST and PT are consistently the best over the course of a day.  AT, ET and GT perform especially poorly during service hours with long headways (6:00 to 8:00 and 21:00 to 24:00) since the time penalties associated with missing a bus during these periods are dramatically higher. These inferior strategies perform better during short headway hours, but not better than ST and PT.  GT is a very risky strategy at all times, although is not penalized as harshly during short headway hours.   </w:t>
      </w:r>
    </w:p>
    <w:p w14:paraId="3F3EC819" w14:textId="77777777" w:rsidR="005A464A" w:rsidRDefault="005A464A" w:rsidP="005A464A">
      <w:pPr>
        <w:pStyle w:val="IndentTimesNewRoman"/>
        <w:jc w:val="both"/>
      </w:pPr>
      <w:r>
        <w:lastRenderedPageBreak/>
        <w:t>Although ST and PT are always competitive, although there are some differences in their performance over the day.   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  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68F3155" w14:textId="77777777" w:rsidR="005A464A" w:rsidRDefault="005A464A" w:rsidP="005A464A">
      <w:pPr>
        <w:pStyle w:val="IndentTimesNewRoman"/>
        <w:keepNext/>
        <w:ind w:firstLine="0"/>
      </w:pPr>
      <w:r>
        <w:rPr>
          <w:noProof/>
        </w:rPr>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p>
    <w:p w14:paraId="1E648A4F" w14:textId="77777777" w:rsidR="005A464A" w:rsidRDefault="005A464A" w:rsidP="005A464A">
      <w:pPr>
        <w:spacing w:line="256" w:lineRule="auto"/>
        <w:jc w:val="center"/>
        <w:rPr>
          <w:rFonts w:ascii="Times New Roman" w:hAnsi="Times New Roman" w:cs="Times New Roman"/>
          <w:sz w:val="24"/>
          <w:szCs w:val="24"/>
        </w:rPr>
      </w:pPr>
      <w:bookmarkStart w:id="31" w:name="_Ref11510776"/>
      <w:commentRangeStart w:id="32"/>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8</w:t>
      </w:r>
      <w:r w:rsidRPr="00B338F3">
        <w:rPr>
          <w:rFonts w:ascii="Times New Roman" w:hAnsi="Times New Roman" w:cs="Times New Roman"/>
          <w:sz w:val="24"/>
          <w:szCs w:val="24"/>
        </w:rPr>
        <w:fldChar w:fldCharType="end"/>
      </w:r>
      <w:bookmarkEnd w:id="31"/>
      <w:r>
        <w:rPr>
          <w:rFonts w:ascii="Times New Roman" w:hAnsi="Times New Roman" w:cs="Times New Roman"/>
          <w:sz w:val="24"/>
          <w:szCs w:val="24"/>
        </w:rPr>
        <w:t xml:space="preserve">: TPS </w:t>
      </w:r>
      <w:r w:rsidRPr="00B338F3">
        <w:rPr>
          <w:rFonts w:ascii="Times New Roman" w:hAnsi="Times New Roman" w:cs="Times New Roman"/>
          <w:sz w:val="24"/>
          <w:szCs w:val="24"/>
        </w:rPr>
        <w:t>average waiting time</w:t>
      </w:r>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32"/>
      <w:r>
        <w:rPr>
          <w:rStyle w:val="CommentReference"/>
        </w:rPr>
        <w:commentReference w:id="32"/>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77777777" w:rsidR="005A464A" w:rsidRDefault="005A464A" w:rsidP="005A464A">
      <w:pPr>
        <w:keepNext/>
        <w:spacing w:line="256" w:lineRule="auto"/>
      </w:pPr>
      <w:r>
        <w:rPr>
          <w:noProof/>
        </w:rPr>
        <w:lastRenderedPageBreak/>
        <w:drawing>
          <wp:inline distT="0" distB="0" distL="0" distR="0" wp14:anchorId="4FD85F20" wp14:editId="3AC636DA">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p>
    <w:p w14:paraId="4F38469E" w14:textId="77777777" w:rsidR="005A464A" w:rsidRDefault="005A464A" w:rsidP="005A464A">
      <w:pPr>
        <w:spacing w:line="256" w:lineRule="auto"/>
        <w:jc w:val="center"/>
        <w:rPr>
          <w:rFonts w:ascii="Times New Roman" w:hAnsi="Times New Roman" w:cs="Times New Roman"/>
          <w:sz w:val="24"/>
          <w:szCs w:val="24"/>
        </w:rPr>
      </w:pPr>
      <w:bookmarkStart w:id="33" w:name="_Ref24372002"/>
      <w:commentRangeStart w:id="34"/>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9</w:t>
      </w:r>
      <w:r w:rsidRPr="00282A53">
        <w:rPr>
          <w:rFonts w:ascii="Times New Roman" w:hAnsi="Times New Roman" w:cs="Times New Roman"/>
          <w:sz w:val="24"/>
          <w:szCs w:val="24"/>
        </w:rPr>
        <w:fldChar w:fldCharType="end"/>
      </w:r>
      <w:bookmarkEnd w:id="33"/>
      <w:r>
        <w:rPr>
          <w:rFonts w:ascii="Times New Roman" w:hAnsi="Times New Roman" w:cs="Times New Roman"/>
          <w:sz w:val="24"/>
          <w:szCs w:val="24"/>
        </w:rPr>
        <w:t xml:space="preserve">: TPS </w:t>
      </w:r>
      <w:r w:rsidRPr="00282A53">
        <w:rPr>
          <w:rFonts w:ascii="Times New Roman" w:hAnsi="Times New Roman" w:cs="Times New Roman"/>
          <w:sz w:val="24"/>
          <w:szCs w:val="24"/>
        </w:rPr>
        <w:t>risk</w:t>
      </w:r>
      <w:r>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34"/>
      <w:r>
        <w:rPr>
          <w:rStyle w:val="CommentReference"/>
        </w:rPr>
        <w:commentReference w:id="34"/>
      </w:r>
    </w:p>
    <w:p w14:paraId="3CFA02F3" w14:textId="77777777" w:rsidR="005A464A" w:rsidRPr="00351FFE" w:rsidRDefault="005A464A" w:rsidP="005A464A">
      <w:pPr>
        <w:pStyle w:val="ListParagraph"/>
        <w:numPr>
          <w:ilvl w:val="2"/>
          <w:numId w:val="5"/>
        </w:numPr>
        <w:spacing w:line="256" w:lineRule="auto"/>
        <w:jc w:val="both"/>
        <w:rPr>
          <w:rFonts w:ascii="Times New Roman" w:hAnsi="Times New Roman" w:cs="Times New Roman"/>
          <w:bCs/>
          <w:sz w:val="24"/>
          <w:szCs w:val="24"/>
        </w:rPr>
      </w:pPr>
      <w:r w:rsidRPr="00351FFE">
        <w:rPr>
          <w:rFonts w:ascii="Times New Roman" w:hAnsi="Times New Roman" w:cs="Times New Roman"/>
          <w:bCs/>
          <w:sz w:val="24"/>
          <w:szCs w:val="24"/>
        </w:rPr>
        <w:t>Service headway</w:t>
      </w:r>
    </w:p>
    <w:p w14:paraId="5E4FFF2A"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As previous analyses suggest, headway is a crucial factor for the performance of TPSs.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77777777"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77777777"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352B0507" w14:textId="77777777" w:rsidR="005A464A" w:rsidRDefault="005A464A" w:rsidP="005A464A">
      <w:pPr>
        <w:keepNext/>
        <w:spacing w:line="256" w:lineRule="auto"/>
        <w:jc w:val="center"/>
      </w:pPr>
      <w:r>
        <w:rPr>
          <w:noProof/>
        </w:rPr>
        <w:lastRenderedPageBreak/>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77777777" w:rsidR="005A464A" w:rsidRDefault="005A464A" w:rsidP="005A464A">
      <w:pPr>
        <w:pStyle w:val="IndentTimesNewRoman"/>
        <w:ind w:firstLine="0"/>
        <w:jc w:val="center"/>
        <w:rPr>
          <w:b/>
        </w:rPr>
      </w:pPr>
      <w:bookmarkStart w:id="35" w:name="_Ref21939313"/>
      <w:commentRangeStart w:id="36"/>
      <w:commentRangeStart w:id="37"/>
      <w:r w:rsidRPr="00214628">
        <w:t xml:space="preserve">Figure </w:t>
      </w:r>
      <w:fldSimple w:instr=" SEQ Figure \* ARABIC ">
        <w:r>
          <w:rPr>
            <w:noProof/>
          </w:rPr>
          <w:t>10</w:t>
        </w:r>
      </w:fldSimple>
      <w:bookmarkEnd w:id="35"/>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36"/>
      <w:r>
        <w:rPr>
          <w:rStyle w:val="CommentReference"/>
          <w:rFonts w:asciiTheme="minorHAnsi" w:hAnsiTheme="minorHAnsi" w:cstheme="minorBidi"/>
        </w:rPr>
        <w:commentReference w:id="36"/>
      </w:r>
      <w:commentRangeEnd w:id="37"/>
      <w:r>
        <w:rPr>
          <w:rStyle w:val="CommentReference"/>
          <w:rFonts w:asciiTheme="minorHAnsi" w:hAnsiTheme="minorHAnsi" w:cstheme="minorBidi"/>
        </w:rPr>
        <w:commentReference w:id="37"/>
      </w:r>
    </w:p>
    <w:p w14:paraId="3803E778" w14:textId="77777777" w:rsidR="005A464A" w:rsidRDefault="005A464A" w:rsidP="005A464A">
      <w:pPr>
        <w:pStyle w:val="IndentTimesNewRoman"/>
        <w:ind w:firstLine="0"/>
        <w:rPr>
          <w:b/>
        </w:rPr>
      </w:pPr>
    </w:p>
    <w:p w14:paraId="08D3BB57" w14:textId="77777777" w:rsidR="005A464A" w:rsidRDefault="005A464A" w:rsidP="005A464A">
      <w:pPr>
        <w:pStyle w:val="IndentTimesNewRoman"/>
        <w:numPr>
          <w:ilvl w:val="1"/>
          <w:numId w:val="5"/>
        </w:numPr>
        <w:rPr>
          <w:b/>
        </w:rPr>
      </w:pPr>
      <w:r>
        <w:rPr>
          <w:b/>
        </w:rPr>
        <w:t>TPS performance over space</w:t>
      </w:r>
    </w:p>
    <w:p w14:paraId="3DC6BCCA" w14:textId="77777777" w:rsidR="005A464A" w:rsidRPr="00351FFE" w:rsidRDefault="005A464A" w:rsidP="005A464A">
      <w:pPr>
        <w:pStyle w:val="IndentTimesNewRoman"/>
        <w:numPr>
          <w:ilvl w:val="2"/>
          <w:numId w:val="5"/>
        </w:numPr>
        <w:rPr>
          <w:bCs/>
        </w:rPr>
      </w:pPr>
      <w:r w:rsidRPr="00351FFE">
        <w:rPr>
          <w:bCs/>
        </w:rPr>
        <w:t>Walking time to bus stops</w:t>
      </w:r>
    </w:p>
    <w:p w14:paraId="0C457677"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average waiting time and risk of missing a bus based on walking time from home to the closest stop.  Again, we can see that the non-RTI strategy of following the schedule (ST) and the prudent RTI strategy (PT) are generally competitive with each other with respect to average waiting time.   However, as walking time to the nearest bus stop increases, the PT waiting time increases relative to ST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The degradation of PT waiting time performance with increasing walk time is due to the increasing risk of missing a bus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743C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This supports the claim that the longer distance a user lives from the stop, the more unstable their trip: the longer walking time to the stop, the bus has a greater chance to reclaim delay; because PT trips are synchronized to RTI, they are more sensitive to </w:t>
      </w:r>
      <w:proofErr w:type="gramStart"/>
      <w:r>
        <w:rPr>
          <w:rFonts w:ascii="Times New Roman" w:hAnsi="Times New Roman" w:cs="Times New Roman"/>
          <w:sz w:val="24"/>
          <w:szCs w:val="24"/>
        </w:rPr>
        <w:t>reclaimed/</w:t>
      </w:r>
      <w:proofErr w:type="gramEnd"/>
      <w:r>
        <w:rPr>
          <w:rFonts w:ascii="Times New Roman" w:hAnsi="Times New Roman" w:cs="Times New Roman"/>
          <w:sz w:val="24"/>
          <w:szCs w:val="24"/>
        </w:rPr>
        <w:t xml:space="preserve">discontinuity delays. Therefore, PT users have a greater chance to desynchronize with longer walking time. </w:t>
      </w:r>
    </w:p>
    <w:p w14:paraId="5FDE67FA" w14:textId="77777777" w:rsidR="005A464A" w:rsidRDefault="005A464A" w:rsidP="005A464A">
      <w:pPr>
        <w:spacing w:line="256" w:lineRule="auto"/>
        <w:ind w:firstLine="720"/>
        <w:jc w:val="both"/>
        <w:rPr>
          <w:rFonts w:ascii="Times New Roman" w:hAnsi="Times New Roman" w:cs="Times New Roman"/>
          <w:sz w:val="24"/>
          <w:szCs w:val="24"/>
        </w:rPr>
      </w:pPr>
      <w:commentRangeStart w:id="38"/>
      <w:commentRangeStart w:id="39"/>
      <w:r>
        <w:rPr>
          <w:rFonts w:ascii="Times New Roman" w:hAnsi="Times New Roman" w:cs="Times New Roman"/>
          <w:sz w:val="24"/>
          <w:szCs w:val="24"/>
        </w:rPr>
        <w:t xml:space="preserve">Interestingly, for the greedy strategy (GT), longer walking time lowers average waiting time since the missed risk decreases with distance from a stop.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38"/>
      <w:r>
        <w:rPr>
          <w:rStyle w:val="CommentReference"/>
        </w:rPr>
        <w:commentReference w:id="38"/>
      </w:r>
      <w:commentRangeEnd w:id="39"/>
      <w:r>
        <w:rPr>
          <w:rStyle w:val="CommentReference"/>
        </w:rPr>
        <w:commentReference w:id="39"/>
      </w:r>
    </w:p>
    <w:p w14:paraId="7247DD39" w14:textId="77777777"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w:t>
      </w:r>
      <w:r>
        <w:rPr>
          <w:rFonts w:ascii="Times New Roman" w:hAnsi="Times New Roman" w:cs="Times New Roman"/>
          <w:sz w:val="24"/>
          <w:szCs w:val="24"/>
        </w:rPr>
        <w:lastRenderedPageBreak/>
        <w:t>decrease. PT and GT are the two polar of RTI-based TPSs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5102F8BB" w14:textId="77777777" w:rsidR="005A464A" w:rsidRPr="00663896" w:rsidRDefault="005A464A" w:rsidP="005A464A">
      <w:pPr>
        <w:spacing w:line="25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p>
    <w:p w14:paraId="7A0D087A" w14:textId="77777777" w:rsidR="005A464A" w:rsidRDefault="005A464A" w:rsidP="005A464A">
      <w:pPr>
        <w:spacing w:line="256" w:lineRule="auto"/>
        <w:jc w:val="center"/>
        <w:rPr>
          <w:rFonts w:ascii="Times New Roman" w:hAnsi="Times New Roman" w:cs="Times New Roman"/>
          <w:sz w:val="24"/>
          <w:szCs w:val="24"/>
        </w:rPr>
      </w:pPr>
      <w:bookmarkStart w:id="40" w:name="_Ref11073838"/>
      <w:commentRangeStart w:id="41"/>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40"/>
      <w:r>
        <w:rPr>
          <w:rFonts w:ascii="Times New Roman" w:hAnsi="Times New Roman" w:cs="Times New Roman"/>
          <w:sz w:val="24"/>
          <w:szCs w:val="24"/>
        </w:rPr>
        <w:t>:</w:t>
      </w:r>
      <w:r w:rsidRPr="001A120D">
        <w:rPr>
          <w:rFonts w:ascii="Times New Roman" w:hAnsi="Times New Roman" w:cs="Times New Roman"/>
          <w:sz w:val="24"/>
          <w:szCs w:val="24"/>
        </w:rPr>
        <w:t xml:space="preserve"> </w:t>
      </w:r>
      <w:r>
        <w:rPr>
          <w:rFonts w:ascii="Times New Roman" w:hAnsi="Times New Roman" w:cs="Times New Roman"/>
          <w:sz w:val="24"/>
          <w:szCs w:val="24"/>
        </w:rPr>
        <w:t>PT,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41"/>
      <w:r>
        <w:rPr>
          <w:rStyle w:val="CommentReference"/>
        </w:rPr>
        <w:commentReference w:id="41"/>
      </w:r>
    </w:p>
    <w:p w14:paraId="610B3BC3" w14:textId="77777777" w:rsidR="005A464A" w:rsidRDefault="005A464A" w:rsidP="005A464A">
      <w:pPr>
        <w:pStyle w:val="TimesNewRoman"/>
        <w:keepNext/>
      </w:pP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77777777" w:rsidR="005A464A" w:rsidRPr="00663896" w:rsidRDefault="005A464A" w:rsidP="005A464A">
      <w:pPr>
        <w:spacing w:line="256" w:lineRule="auto"/>
        <w:jc w:val="center"/>
        <w:rPr>
          <w:rFonts w:ascii="Times New Roman" w:hAnsi="Times New Roman" w:cs="Times New Roman"/>
          <w:sz w:val="24"/>
          <w:szCs w:val="24"/>
        </w:rPr>
      </w:pPr>
      <w:bookmarkStart w:id="42" w:name="_Ref16256335"/>
      <w:bookmarkStart w:id="43" w:name="_Ref25663231"/>
      <w:commentRangeStart w:id="44"/>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42"/>
      <w:r>
        <w:rPr>
          <w:rFonts w:ascii="Times New Roman" w:hAnsi="Times New Roman" w:cs="Times New Roman"/>
          <w:sz w:val="24"/>
          <w:szCs w:val="24"/>
        </w:rPr>
        <w:t>: PT,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bus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43"/>
      <w:commentRangeEnd w:id="44"/>
      <w:r>
        <w:rPr>
          <w:rStyle w:val="CommentReference"/>
        </w:rPr>
        <w:commentReference w:id="44"/>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77777777" w:rsidR="005A464A" w:rsidRDefault="005A464A" w:rsidP="005A464A">
      <w:pPr>
        <w:pStyle w:val="TimesNewRoman"/>
        <w:jc w:val="both"/>
      </w:pPr>
      <w:r>
        <w:lastRenderedPageBreak/>
        <w:t>As noted above, due to the heterogeneity of on-time performance over a bus route, the location of the bus stop within the route also influences the performance of a TPS.  To illustrate this, we map the average wait time and risk of missing a bus for home locations within</w:t>
      </w:r>
      <w:commentRangeStart w:id="45"/>
      <w:r>
        <w:t xml:space="preserve"> </w:t>
      </w:r>
      <w:commentRangeEnd w:id="45"/>
      <w:r>
        <w:rPr>
          <w:rStyle w:val="CommentReference"/>
          <w:rFonts w:asciiTheme="minorHAnsi" w:hAnsiTheme="minorHAnsi" w:cstheme="minorBidi"/>
        </w:rPr>
        <w:commentReference w:id="45"/>
      </w:r>
      <w:r>
        <w:t xml:space="preserve">0 – 9 minutes (0 – 756 meters) distance buffer of COTA bus route #2 heading from southwest to northeast, assuming users travel to their closest bus stop. </w:t>
      </w:r>
      <w:r>
        <w:fldChar w:fldCharType="begin"/>
      </w:r>
      <w:r>
        <w:instrText xml:space="preserve"> REF _Ref16256385 \h  \* MERGEFORMAT </w:instrText>
      </w:r>
      <w:r>
        <w:fldChar w:fldCharType="separate"/>
      </w:r>
      <w:r w:rsidRPr="004743C5">
        <w:t xml:space="preserve">Figure </w:t>
      </w:r>
      <w:r>
        <w:rPr>
          <w:noProof/>
        </w:rPr>
        <w:t>13</w:t>
      </w:r>
      <w:r>
        <w:fldChar w:fldCharType="end"/>
      </w:r>
      <w:r>
        <w:t xml:space="preserve"> and </w:t>
      </w:r>
      <w:r>
        <w:fldChar w:fldCharType="begin"/>
      </w:r>
      <w:r>
        <w:instrText xml:space="preserve"> REF _Ref16256137 \h  \* MERGEFORMAT </w:instrText>
      </w:r>
      <w:r>
        <w:fldChar w:fldCharType="separate"/>
      </w:r>
      <w:r w:rsidRPr="00530F4C">
        <w:t xml:space="preserve">Figure </w:t>
      </w:r>
      <w:r>
        <w:rPr>
          <w:noProof/>
        </w:rPr>
        <w:t>14</w:t>
      </w:r>
      <w:r>
        <w:fldChar w:fldCharType="end"/>
      </w:r>
      <w:r>
        <w:t xml:space="preserve"> shows spatial pattern of waiting time and risk (respectively) for the AT, ST, ET, and GT strategies.  These results confirm the waiting times are sensitive to the change in the headways (indicated by red ovals in the figures): with longer headways comes longer waiting times (</w:t>
      </w:r>
      <w:r>
        <w:fldChar w:fldCharType="begin"/>
      </w:r>
      <w:r>
        <w:instrText xml:space="preserve"> REF _Ref16256385 \h </w:instrText>
      </w:r>
      <w:r>
        <w:fldChar w:fldCharType="separate"/>
      </w:r>
      <w:r w:rsidRPr="004743C5">
        <w:t xml:space="preserve">Figure </w:t>
      </w:r>
      <w:r>
        <w:rPr>
          <w:noProof/>
        </w:rPr>
        <w:t>13</w:t>
      </w:r>
      <w:r>
        <w:fldChar w:fldCharType="end"/>
      </w:r>
      <w:r>
        <w:t>).   In contrast, the risk of missing a bus does not increase dramatically with differences in headway frequency (</w:t>
      </w:r>
      <w:r>
        <w:fldChar w:fldCharType="begin"/>
      </w:r>
      <w:r>
        <w:instrText xml:space="preserve"> REF _Ref16256137 \h </w:instrText>
      </w:r>
      <w:r>
        <w:fldChar w:fldCharType="separate"/>
      </w:r>
      <w:r w:rsidRPr="00530F4C">
        <w:t xml:space="preserve">Figure </w:t>
      </w:r>
      <w:r>
        <w:rPr>
          <w:noProof/>
        </w:rPr>
        <w:t>14</w:t>
      </w:r>
      <w:r>
        <w:fldChar w:fldCharType="end"/>
      </w:r>
      <w:r>
        <w:t>).</w:t>
      </w:r>
    </w:p>
    <w:p w14:paraId="21847F69" w14:textId="77777777" w:rsidR="005A464A" w:rsidRDefault="005A464A" w:rsidP="005A464A">
      <w:pPr>
        <w:pStyle w:val="IndentTimesNewRoman"/>
        <w:ind w:firstLine="0"/>
        <w:jc w:val="both"/>
      </w:pPr>
    </w:p>
    <w:p w14:paraId="73189504" w14:textId="77777777" w:rsidR="005A464A" w:rsidRPr="005F6743" w:rsidRDefault="005A464A" w:rsidP="005A464A">
      <w:pPr>
        <w:pStyle w:val="IndentTimesNewRoman"/>
        <w:ind w:firstLine="0"/>
        <w:jc w:val="both"/>
      </w:pPr>
    </w:p>
    <w:p w14:paraId="1119AB4C" w14:textId="77777777" w:rsidR="005A464A" w:rsidRDefault="005A464A" w:rsidP="005A464A">
      <w:pPr>
        <w:pStyle w:val="IndentTimesNewRoman"/>
        <w:keepNext/>
        <w:ind w:firstLine="0"/>
        <w:jc w:val="center"/>
      </w:pPr>
      <w:r>
        <w:rPr>
          <w:noProof/>
        </w:rPr>
        <w:drawing>
          <wp:inline distT="0" distB="0" distL="0" distR="0" wp14:anchorId="68EFE967" wp14:editId="56D9F872">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0CD4B5E" w14:textId="77777777" w:rsidR="005A464A" w:rsidRPr="006E112A" w:rsidRDefault="005A464A" w:rsidP="005A464A">
      <w:pPr>
        <w:spacing w:line="256" w:lineRule="auto"/>
        <w:jc w:val="center"/>
        <w:rPr>
          <w:rFonts w:ascii="Times New Roman" w:hAnsi="Times New Roman" w:cs="Times New Roman"/>
          <w:sz w:val="24"/>
          <w:szCs w:val="24"/>
        </w:rPr>
      </w:pPr>
      <w:bookmarkStart w:id="46" w:name="_Ref16256385"/>
      <w:bookmarkStart w:id="47" w:name="_Ref16256378"/>
      <w:commentRangeStart w:id="4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13</w:t>
      </w:r>
      <w:r w:rsidRPr="004743C5">
        <w:rPr>
          <w:rFonts w:ascii="Times New Roman" w:hAnsi="Times New Roman" w:cs="Times New Roman"/>
          <w:sz w:val="24"/>
          <w:szCs w:val="24"/>
        </w:rPr>
        <w:fldChar w:fldCharType="end"/>
      </w:r>
      <w:bookmarkEnd w:id="46"/>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Spatial pattern of average waiting time within a walking distance buffer along the bus route: GT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AT (bottom right)</w:t>
      </w:r>
      <w:bookmarkEnd w:id="47"/>
      <w:r w:rsidRPr="006E112A">
        <w:rPr>
          <w:rFonts w:ascii="Times New Roman" w:hAnsi="Times New Roman" w:cs="Times New Roman"/>
          <w:sz w:val="24"/>
          <w:szCs w:val="24"/>
        </w:rPr>
        <w:t xml:space="preserve"> </w:t>
      </w:r>
      <w:commentRangeEnd w:id="48"/>
      <w:r>
        <w:rPr>
          <w:rStyle w:val="CommentReference"/>
        </w:rPr>
        <w:commentReference w:id="48"/>
      </w:r>
    </w:p>
    <w:p w14:paraId="7ED116EF" w14:textId="77777777" w:rsidR="005A464A" w:rsidRDefault="005A464A" w:rsidP="005A464A">
      <w:pPr>
        <w:pStyle w:val="Italic"/>
        <w:ind w:firstLine="0"/>
        <w:rPr>
          <w:b/>
          <w:i w:val="0"/>
          <w:iCs/>
        </w:rPr>
      </w:pPr>
    </w:p>
    <w:p w14:paraId="3669BB19" w14:textId="77777777" w:rsidR="005A464A" w:rsidRDefault="005A464A" w:rsidP="005A464A">
      <w:pPr>
        <w:keepNext/>
        <w:spacing w:line="256" w:lineRule="auto"/>
        <w:jc w:val="center"/>
      </w:pPr>
      <w:r>
        <w:rPr>
          <w:noProof/>
        </w:rPr>
        <w:lastRenderedPageBreak/>
        <w:drawing>
          <wp:inline distT="0" distB="0" distL="0" distR="0" wp14:anchorId="031D1A10" wp14:editId="0E7D99D4">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113B73B2" w14:textId="77777777" w:rsidR="005A464A" w:rsidRPr="006E112A" w:rsidRDefault="005A464A" w:rsidP="005A464A">
      <w:pPr>
        <w:spacing w:line="256" w:lineRule="auto"/>
        <w:jc w:val="center"/>
        <w:rPr>
          <w:rFonts w:ascii="Times New Roman" w:hAnsi="Times New Roman" w:cs="Times New Roman"/>
          <w:sz w:val="24"/>
          <w:szCs w:val="24"/>
        </w:rPr>
      </w:pPr>
      <w:bookmarkStart w:id="49" w:name="_Ref16256137"/>
      <w:commentRangeStart w:id="50"/>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14</w:t>
      </w:r>
      <w:r w:rsidRPr="00530F4C">
        <w:rPr>
          <w:rFonts w:ascii="Times New Roman" w:hAnsi="Times New Roman" w:cs="Times New Roman"/>
          <w:sz w:val="24"/>
          <w:szCs w:val="24"/>
        </w:rPr>
        <w:fldChar w:fldCharType="end"/>
      </w:r>
      <w:bookmarkEnd w:id="49"/>
      <w:r>
        <w:rPr>
          <w:rFonts w:ascii="Times New Roman" w:hAnsi="Times New Roman" w:cs="Times New Roman"/>
          <w:sz w:val="24"/>
          <w:szCs w:val="24"/>
        </w:rPr>
        <w:t>:</w:t>
      </w:r>
      <w:r w:rsidRPr="00D4298B">
        <w:rPr>
          <w:rFonts w:ascii="Times New Roman" w:hAnsi="Times New Roman" w:cs="Times New Roman"/>
          <w:sz w:val="24"/>
          <w:szCs w:val="24"/>
        </w:rPr>
        <w:t xml:space="preserve"> </w:t>
      </w:r>
      <w:r w:rsidRPr="00F625BD">
        <w:rPr>
          <w:rFonts w:ascii="Times New Roman" w:hAnsi="Times New Roman" w:cs="Times New Roman"/>
          <w:sz w:val="24"/>
          <w:szCs w:val="24"/>
        </w:rPr>
        <w:t xml:space="preserve">Spatial pattern of </w:t>
      </w:r>
      <w:r>
        <w:rPr>
          <w:rFonts w:ascii="Times New Roman" w:hAnsi="Times New Roman" w:cs="Times New Roman"/>
          <w:sz w:val="24"/>
          <w:szCs w:val="24"/>
        </w:rPr>
        <w:t xml:space="preserve">missed bus risk </w:t>
      </w:r>
      <w:r w:rsidRPr="00F625BD">
        <w:rPr>
          <w:rFonts w:ascii="Times New Roman" w:hAnsi="Times New Roman" w:cs="Times New Roman"/>
          <w:sz w:val="24"/>
          <w:szCs w:val="24"/>
        </w:rPr>
        <w:t xml:space="preserve">within a walking distance buffer along the </w:t>
      </w:r>
      <w:r>
        <w:rPr>
          <w:rFonts w:ascii="Times New Roman" w:hAnsi="Times New Roman" w:cs="Times New Roman"/>
          <w:sz w:val="24"/>
          <w:szCs w:val="24"/>
        </w:rPr>
        <w:t xml:space="preserve">bus </w:t>
      </w:r>
      <w:r w:rsidRPr="00F625BD">
        <w:rPr>
          <w:rFonts w:ascii="Times New Roman" w:hAnsi="Times New Roman" w:cs="Times New Roman"/>
          <w:sz w:val="24"/>
          <w:szCs w:val="24"/>
        </w:rPr>
        <w:t>route</w:t>
      </w:r>
      <w:r>
        <w:rPr>
          <w:rFonts w:ascii="Times New Roman" w:hAnsi="Times New Roman" w:cs="Times New Roman"/>
          <w:sz w:val="24"/>
          <w:szCs w:val="24"/>
        </w:rPr>
        <w:t xml:space="preserve">: </w:t>
      </w:r>
      <w:r w:rsidRPr="00F625BD" w:rsidDel="00C24854">
        <w:rPr>
          <w:rFonts w:ascii="Times New Roman" w:hAnsi="Times New Roman" w:cs="Times New Roman"/>
          <w:sz w:val="24"/>
          <w:szCs w:val="24"/>
        </w:rPr>
        <w:t xml:space="preserve"> </w:t>
      </w:r>
      <w:r>
        <w:rPr>
          <w:rFonts w:ascii="Times New Roman" w:hAnsi="Times New Roman" w:cs="Times New Roman"/>
          <w:sz w:val="24"/>
          <w:szCs w:val="24"/>
        </w:rPr>
        <w:t>GT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 xml:space="preserve">ST </w:t>
      </w:r>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ET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50"/>
      <w:r>
        <w:rPr>
          <w:rStyle w:val="CommentReference"/>
        </w:rPr>
        <w:commentReference w:id="50"/>
      </w:r>
    </w:p>
    <w:p w14:paraId="30D21D53" w14:textId="77777777" w:rsidR="005A464A" w:rsidRDefault="005A464A" w:rsidP="005A464A">
      <w:pPr>
        <w:spacing w:line="256" w:lineRule="auto"/>
        <w:rPr>
          <w:rFonts w:ascii="Times New Roman" w:hAnsi="Times New Roman" w:cs="Times New Roman"/>
          <w:sz w:val="24"/>
          <w:szCs w:val="24"/>
        </w:rPr>
      </w:pPr>
    </w:p>
    <w:p w14:paraId="07BBD2B2" w14:textId="77777777" w:rsidR="005A464A" w:rsidRPr="00B942D8" w:rsidRDefault="005A464A" w:rsidP="005A464A">
      <w:pPr>
        <w:pStyle w:val="IndentTimesNewRoman"/>
        <w:jc w:val="both"/>
      </w:pPr>
      <w:r>
        <w:fldChar w:fldCharType="begin"/>
      </w:r>
      <w:r>
        <w:instrText xml:space="preserve"> REF _Ref16256046 \h  \* MERGEFORMAT </w:instrText>
      </w:r>
      <w:r>
        <w:fldChar w:fldCharType="separate"/>
      </w:r>
      <w:r>
        <w:t xml:space="preserve">Figure </w:t>
      </w:r>
      <w:r>
        <w:rPr>
          <w:noProof/>
        </w:rPr>
        <w:t>15</w:t>
      </w:r>
      <w:r>
        <w:fldChar w:fldCharType="end"/>
      </w:r>
      <w:r>
        <w:t xml:space="preserve"> shows the average waiting time and risk across space for the PT strategy</w:t>
      </w:r>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  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r w:rsidRPr="00142817">
        <w:t xml:space="preserve"> </w:t>
      </w:r>
      <w:r>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vulnerable and may be structurally unable to utilize real-time information.</w:t>
      </w:r>
    </w:p>
    <w:p w14:paraId="4B8EAC76" w14:textId="77777777" w:rsidR="005A464A" w:rsidRDefault="005A464A" w:rsidP="005A464A">
      <w:pPr>
        <w:keepNext/>
        <w:spacing w:line="256" w:lineRule="auto"/>
        <w:jc w:val="center"/>
      </w:pPr>
      <w:r>
        <w:rPr>
          <w:noProof/>
        </w:rPr>
        <w:lastRenderedPageBreak/>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77777777" w:rsidR="005A464A" w:rsidRDefault="005A464A" w:rsidP="005A464A">
      <w:pPr>
        <w:pStyle w:val="TimesNewRoman"/>
        <w:jc w:val="center"/>
      </w:pPr>
      <w:bookmarkStart w:id="51" w:name="_Ref16256046"/>
      <w:r>
        <w:t xml:space="preserve">Figure </w:t>
      </w:r>
      <w:fldSimple w:instr=" SEQ Figure \* ARABIC ">
        <w:r>
          <w:rPr>
            <w:noProof/>
          </w:rPr>
          <w:t>15</w:t>
        </w:r>
      </w:fldSimple>
      <w:bookmarkEnd w:id="51"/>
      <w:r>
        <w:rPr>
          <w:noProof/>
        </w:rPr>
        <w:t>:</w:t>
      </w:r>
      <w:r>
        <w:t xml:space="preserve"> Spatial pattern of average wait time (left side) and missed bus risk (right side) within a walking distance buffer of the bus route for the PT strategy </w:t>
      </w:r>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77777777" w:rsidR="005A464A" w:rsidRDefault="005A464A" w:rsidP="005A464A">
      <w:pPr>
        <w:pStyle w:val="TimesNewRoman"/>
        <w:numPr>
          <w:ilvl w:val="2"/>
          <w:numId w:val="5"/>
        </w:numPr>
        <w:jc w:val="both"/>
      </w:pPr>
      <w:r w:rsidRPr="00351FFE">
        <w:rPr>
          <w:bCs/>
        </w:rPr>
        <w:t>Spatial differences between ST and PT</w:t>
      </w:r>
      <w:r>
        <w:t xml:space="preserve">  </w:t>
      </w:r>
    </w:p>
    <w:p w14:paraId="223EE24E" w14:textId="77777777" w:rsidR="005A464A" w:rsidRDefault="005A464A" w:rsidP="005A464A">
      <w:pPr>
        <w:pStyle w:val="TimesNewRoman"/>
        <w:jc w:val="both"/>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fldChar w:fldCharType="begin"/>
      </w:r>
      <w:r>
        <w:instrText xml:space="preserve"> REF _Ref16255992 \h  \* MERGEFORMAT </w:instrText>
      </w:r>
      <w:r>
        <w:fldChar w:fldCharType="separate"/>
      </w:r>
      <w:r>
        <w:t xml:space="preserve">Figure </w:t>
      </w:r>
      <w:r>
        <w:rPr>
          <w:noProof/>
        </w:rPr>
        <w:t>16</w:t>
      </w:r>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r>
        <w:t>Figure 16</w:t>
      </w:r>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77777777" w:rsidR="005A464A" w:rsidRDefault="005A464A" w:rsidP="005A464A">
      <w:pPr>
        <w:pStyle w:val="TimesNewRoman"/>
        <w:jc w:val="center"/>
      </w:pPr>
      <w:bookmarkStart w:id="52" w:name="_Ref16255992"/>
      <w:commentRangeStart w:id="53"/>
      <w:r>
        <w:t xml:space="preserve">Figure </w:t>
      </w:r>
      <w:fldSimple w:instr=" SEQ Figure \* ARABIC ">
        <w:r>
          <w:rPr>
            <w:noProof/>
          </w:rPr>
          <w:t>16</w:t>
        </w:r>
      </w:fldSimple>
      <w:bookmarkEnd w:id="52"/>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53"/>
      <w:r>
        <w:rPr>
          <w:rStyle w:val="CommentReference"/>
          <w:rFonts w:asciiTheme="minorHAnsi" w:hAnsiTheme="minorHAnsi" w:cstheme="minorBidi"/>
        </w:rPr>
        <w:commentReference w:id="53"/>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 xml:space="preserve">of RTI impact on waiting time and the risk of missing a bus.  In this paper, we theorize and validate the concept of reclaimed delay and discontinuity delay during the synchronization process between users and buses. We introduce the concept of trip planning strategy (TPS) and five types of TPSs for both RTI and non-RTI users. We calculate the empirical wait time and risk of the different TPS using real-time bus location data for a representative bus route in a mid-sized US city.  We find that the best RTI strategy, a prudent tactic (PT) with an optimized insurance buffer, performs roughly the same as a simple, follow-the-schedule tactic (ST) that does not use RTI.  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that although </w:t>
      </w:r>
      <w:r>
        <w:rPr>
          <w:rFonts w:ascii="Times New Roman" w:hAnsi="Times New Roman" w:cs="Times New Roman"/>
          <w:sz w:val="24"/>
          <w:szCs w:val="24"/>
        </w:rPr>
        <w:lastRenderedPageBreak/>
        <w:t>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  This suggests that RTI could make users’ waiting time significantly longer if apps are not using the appropriate trip planning strategy.</w:t>
      </w:r>
    </w:p>
    <w:p w14:paraId="13D67AD1" w14:textId="77777777" w:rsidR="005A464A" w:rsidRDefault="005A464A" w:rsidP="005A464A">
      <w:pPr>
        <w:spacing w:line="256" w:lineRule="auto"/>
        <w:ind w:firstLine="720"/>
        <w:jc w:val="both"/>
        <w:rPr>
          <w:rFonts w:ascii="Times New Roman" w:hAnsi="Times New Roman" w:cs="Times New Roman"/>
          <w:sz w:val="24"/>
          <w:szCs w:val="24"/>
        </w:rPr>
      </w:pPr>
      <w:commentRangeStart w:id="54"/>
      <w:commentRangeStart w:id="55"/>
      <w:r>
        <w:rPr>
          <w:rFonts w:ascii="Times New Roman" w:hAnsi="Times New Roman" w:cs="Times New Roman"/>
          <w:sz w:val="24"/>
          <w:szCs w:val="24"/>
        </w:rPr>
        <w:t xml:space="preserve">This study provides valuable insights for transit users, planners, and real-time transit app providers. With more access to real-time data, it is understandable that transit system navigation apps would engage with real-time performance data in addition to the published schedules.   However, our results suggest that real-time performance data is not sufficient: RTI apps should also consider </w:t>
      </w:r>
      <w:commentRangeStart w:id="56"/>
      <w:commentRangeStart w:id="57"/>
      <w:r>
        <w:rPr>
          <w:rFonts w:ascii="Times New Roman" w:hAnsi="Times New Roman" w:cs="Times New Roman"/>
          <w:sz w:val="24"/>
          <w:szCs w:val="24"/>
        </w:rPr>
        <w:t>historical data to gauge the veracity of the RTI in reducing waiting time based on spatial and temporal context.</w:t>
      </w:r>
      <w:commentRangeEnd w:id="56"/>
      <w:r>
        <w:rPr>
          <w:rStyle w:val="CommentReference"/>
        </w:rPr>
        <w:commentReference w:id="56"/>
      </w:r>
      <w:commentRangeEnd w:id="57"/>
      <w:r>
        <w:rPr>
          <w:rStyle w:val="CommentReference"/>
        </w:rPr>
        <w:commentReference w:id="57"/>
      </w:r>
      <w:r>
        <w:rPr>
          <w:rFonts w:ascii="Times New Roman" w:hAnsi="Times New Roman" w:cs="Times New Roman"/>
          <w:sz w:val="24"/>
          <w:szCs w:val="24"/>
        </w:rPr>
        <w:t xml:space="preserve">  Users should also have the option of specifying different TPS, including prudent strategies with insurance time buffers.  At present, most RTI apps do not consider missed risk and implicitly promote a greedy strategy: as we have shown, this is a risky and poor performing strategy.  The techniques and measure we develop in this paper can help support a more holistic and sensitive approach to public transit RTI apps.</w:t>
      </w:r>
      <w:commentRangeEnd w:id="54"/>
      <w:r>
        <w:rPr>
          <w:rStyle w:val="CommentReference"/>
        </w:rPr>
        <w:commentReference w:id="54"/>
      </w:r>
      <w:commentRangeEnd w:id="55"/>
      <w:r>
        <w:rPr>
          <w:rStyle w:val="CommentReference"/>
        </w:rPr>
        <w:commentReference w:id="55"/>
      </w:r>
    </w:p>
    <w:p w14:paraId="26325501"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proofErr w:type="spellStart"/>
      <w:r>
        <w:rPr>
          <w:rFonts w:ascii="Times New Roman" w:hAnsi="Times New Roman" w:cs="Times New Roman"/>
          <w:sz w:val="24"/>
          <w:szCs w:val="24"/>
        </w:rPr>
        <w:t>strathies</w:t>
      </w:r>
      <w:proofErr w:type="spellEnd"/>
      <w:r>
        <w:rPr>
          <w:rFonts w:ascii="Times New Roman" w:hAnsi="Times New Roman" w:cs="Times New Roman"/>
          <w:sz w:val="24"/>
          <w:szCs w:val="24"/>
        </w:rPr>
        <w:t xml:space="preserve"> based on context and user risk preferences.   </w:t>
      </w:r>
    </w:p>
    <w:p w14:paraId="73F3E03A"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individual passenger’s performance is systematically discussed in this paper, we do not empirically investigate or simulate the proportions of each user type as in 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Jolliffe &amp; Hutchinson</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1975)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Bowman &amp; Turnquist</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1981)</w:t>
      </w:r>
      <w:r>
        <w:rPr>
          <w:rFonts w:ascii="Times New Roman" w:hAnsi="Times New Roman" w:cs="Times New Roman"/>
          <w:noProof/>
          <w:sz w:val="24"/>
          <w:szCs w:val="24"/>
        </w:rPr>
        <w:fldChar w:fldCharType="end"/>
      </w:r>
      <w:r>
        <w:rPr>
          <w:rFonts w:ascii="Times New Roman" w:hAnsi="Times New Roman" w:cs="Times New Roman"/>
          <w:noProof/>
          <w:sz w:val="24"/>
          <w:szCs w:val="24"/>
        </w:rPr>
        <w:t>.   Future research should survey the different user groups and the way in which they use transit apps in their decision making so that RTI apps’ collective impact on the whole population could be understood.</w:t>
      </w:r>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Reference:</w:t>
      </w:r>
    </w:p>
    <w:commentRangeStart w:id="58"/>
    <w:p w14:paraId="0037F817" w14:textId="3746EB72" w:rsidR="00A56386" w:rsidRPr="00A56386" w:rsidRDefault="005A464A"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56386" w:rsidRPr="00A56386">
        <w:rPr>
          <w:rFonts w:ascii="Times New Roman" w:hAnsi="Times New Roman" w:cs="Times New Roman"/>
          <w:noProof/>
          <w:sz w:val="24"/>
          <w:szCs w:val="24"/>
        </w:rPr>
        <w:t xml:space="preserve">Algers, Staffan, Stein Hansen, and Goran Tegner. 1975. “Role of Waiting Time, Comfort, and Convenience in Modal Choice for Work Trip.” </w:t>
      </w:r>
      <w:r w:rsidR="00A56386" w:rsidRPr="00A56386">
        <w:rPr>
          <w:rFonts w:ascii="Times New Roman" w:hAnsi="Times New Roman" w:cs="Times New Roman"/>
          <w:i/>
          <w:iCs/>
          <w:noProof/>
          <w:sz w:val="24"/>
          <w:szCs w:val="24"/>
        </w:rPr>
        <w:t>Transportation Research Record</w:t>
      </w:r>
      <w:r w:rsidR="00A56386" w:rsidRPr="00A56386">
        <w:rPr>
          <w:rFonts w:ascii="Times New Roman" w:hAnsi="Times New Roman" w:cs="Times New Roman"/>
          <w:noProof/>
          <w:sz w:val="24"/>
          <w:szCs w:val="24"/>
        </w:rPr>
        <w:t xml:space="preserve"> 534(534): </w:t>
      </w:r>
      <w:r w:rsidR="00A56386" w:rsidRPr="00A56386">
        <w:rPr>
          <w:rFonts w:ascii="Times New Roman" w:hAnsi="Times New Roman" w:cs="Times New Roman"/>
          <w:noProof/>
          <w:sz w:val="24"/>
          <w:szCs w:val="24"/>
        </w:rPr>
        <w:lastRenderedPageBreak/>
        <w:t>38–51.</w:t>
      </w:r>
    </w:p>
    <w:p w14:paraId="7E3535CF"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Bowman, Larry A., and Mark A. Turnquist. 1981. “Service Frequency, Schedule Reliability and Passenger Wait Times at Transit Stops.” </w:t>
      </w:r>
      <w:r w:rsidRPr="00A56386">
        <w:rPr>
          <w:rFonts w:ascii="Times New Roman" w:hAnsi="Times New Roman" w:cs="Times New Roman"/>
          <w:i/>
          <w:iCs/>
          <w:noProof/>
          <w:sz w:val="24"/>
          <w:szCs w:val="24"/>
        </w:rPr>
        <w:t>Transportation Research Part A: General</w:t>
      </w:r>
      <w:r w:rsidRPr="00A56386">
        <w:rPr>
          <w:rFonts w:ascii="Times New Roman" w:hAnsi="Times New Roman" w:cs="Times New Roman"/>
          <w:noProof/>
          <w:sz w:val="24"/>
          <w:szCs w:val="24"/>
        </w:rPr>
        <w:t xml:space="preserve"> 15(6): 465–71.</w:t>
      </w:r>
    </w:p>
    <w:p w14:paraId="5A5E53E4"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Brakewood, Candace et al. 2015. “An Analysis of Commuter Rail Real-Time Information in Boston.” </w:t>
      </w:r>
      <w:r w:rsidRPr="00A56386">
        <w:rPr>
          <w:rFonts w:ascii="Times New Roman" w:hAnsi="Times New Roman" w:cs="Times New Roman"/>
          <w:i/>
          <w:iCs/>
          <w:noProof/>
          <w:sz w:val="24"/>
          <w:szCs w:val="24"/>
        </w:rPr>
        <w:t>Journal of Public Transportation</w:t>
      </w:r>
      <w:r w:rsidRPr="00A56386">
        <w:rPr>
          <w:rFonts w:ascii="Times New Roman" w:hAnsi="Times New Roman" w:cs="Times New Roman"/>
          <w:noProof/>
          <w:sz w:val="24"/>
          <w:szCs w:val="24"/>
        </w:rPr>
        <w:t xml:space="preserve"> 18(1): 1–20.</w:t>
      </w:r>
    </w:p>
    <w:p w14:paraId="6FC52645"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A56386">
        <w:rPr>
          <w:rFonts w:ascii="Times New Roman" w:hAnsi="Times New Roman" w:cs="Times New Roman"/>
          <w:i/>
          <w:iCs/>
          <w:noProof/>
          <w:sz w:val="24"/>
          <w:szCs w:val="24"/>
        </w:rPr>
        <w:t>Transportation Research Part A: Policy and Practice</w:t>
      </w:r>
      <w:r w:rsidRPr="00A56386">
        <w:rPr>
          <w:rFonts w:ascii="Times New Roman" w:hAnsi="Times New Roman" w:cs="Times New Roman"/>
          <w:noProof/>
          <w:sz w:val="24"/>
          <w:szCs w:val="24"/>
        </w:rPr>
        <w:t xml:space="preserve"> 69: 409–22.</w:t>
      </w:r>
    </w:p>
    <w:p w14:paraId="795A1A1A"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Brakewood, Candace, and Kari Watkins. 2019. “A Literature Review of the Passenger Benefits of Real-Time Transit Information.” </w:t>
      </w:r>
      <w:r w:rsidRPr="00A56386">
        <w:rPr>
          <w:rFonts w:ascii="Times New Roman" w:hAnsi="Times New Roman" w:cs="Times New Roman"/>
          <w:i/>
          <w:iCs/>
          <w:noProof/>
          <w:sz w:val="24"/>
          <w:szCs w:val="24"/>
        </w:rPr>
        <w:t>Transport Reviews</w:t>
      </w:r>
      <w:r w:rsidRPr="00A56386">
        <w:rPr>
          <w:rFonts w:ascii="Times New Roman" w:hAnsi="Times New Roman" w:cs="Times New Roman"/>
          <w:noProof/>
          <w:sz w:val="24"/>
          <w:szCs w:val="24"/>
        </w:rPr>
        <w:t xml:space="preserve"> 39(3): 327–56.</w:t>
      </w:r>
    </w:p>
    <w:p w14:paraId="10A84D29"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Cabannes, Theophile et al. 2018. “Measuring Regret in Routing: Assessing the Impact of Increased App Usage.” In </w:t>
      </w:r>
      <w:r w:rsidRPr="00A56386">
        <w:rPr>
          <w:rFonts w:ascii="Times New Roman" w:hAnsi="Times New Roman" w:cs="Times New Roman"/>
          <w:i/>
          <w:iCs/>
          <w:noProof/>
          <w:sz w:val="24"/>
          <w:szCs w:val="24"/>
        </w:rPr>
        <w:t>IEEE Conference on Intelligent Transportation Systems, Proceedings, ITSC</w:t>
      </w:r>
      <w:r w:rsidRPr="00A56386">
        <w:rPr>
          <w:rFonts w:ascii="Times New Roman" w:hAnsi="Times New Roman" w:cs="Times New Roman"/>
          <w:noProof/>
          <w:sz w:val="24"/>
          <w:szCs w:val="24"/>
        </w:rPr>
        <w:t>, IEEE, 2589–94.</w:t>
      </w:r>
    </w:p>
    <w:p w14:paraId="23A4DF29"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A56386">
        <w:rPr>
          <w:rFonts w:ascii="Times New Roman" w:hAnsi="Times New Roman" w:cs="Times New Roman"/>
          <w:i/>
          <w:iCs/>
          <w:noProof/>
          <w:sz w:val="24"/>
          <w:szCs w:val="24"/>
        </w:rPr>
        <w:t>EURO Journal on Transportation and Logistics</w:t>
      </w:r>
      <w:r w:rsidRPr="00A56386">
        <w:rPr>
          <w:rFonts w:ascii="Times New Roman" w:hAnsi="Times New Roman" w:cs="Times New Roman"/>
          <w:noProof/>
          <w:sz w:val="24"/>
          <w:szCs w:val="24"/>
        </w:rPr>
        <w:t xml:space="preserve"> 6(3): 247–70.</w:t>
      </w:r>
    </w:p>
    <w:p w14:paraId="0711E364"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A56386">
        <w:rPr>
          <w:rFonts w:ascii="Times New Roman" w:hAnsi="Times New Roman" w:cs="Times New Roman"/>
          <w:i/>
          <w:iCs/>
          <w:noProof/>
          <w:sz w:val="24"/>
          <w:szCs w:val="24"/>
        </w:rPr>
        <w:t>Transportation Research Record</w:t>
      </w:r>
      <w:r w:rsidRPr="00A56386">
        <w:rPr>
          <w:rFonts w:ascii="Times New Roman" w:hAnsi="Times New Roman" w:cs="Times New Roman"/>
          <w:noProof/>
          <w:sz w:val="24"/>
          <w:szCs w:val="24"/>
        </w:rPr>
        <w:t xml:space="preserve"> 2419(1): 1–10.</w:t>
      </w:r>
    </w:p>
    <w:p w14:paraId="544D2F58"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COTA. 2013. “C. E. Main.” </w:t>
      </w:r>
      <w:r w:rsidRPr="00A56386">
        <w:rPr>
          <w:rFonts w:ascii="Times New Roman" w:hAnsi="Times New Roman" w:cs="Times New Roman"/>
          <w:i/>
          <w:iCs/>
          <w:noProof/>
          <w:sz w:val="24"/>
          <w:szCs w:val="24"/>
        </w:rPr>
        <w:t>Veterinary Record</w:t>
      </w:r>
      <w:r w:rsidRPr="00A56386">
        <w:rPr>
          <w:rFonts w:ascii="Times New Roman" w:hAnsi="Times New Roman" w:cs="Times New Roman"/>
          <w:noProof/>
          <w:sz w:val="24"/>
          <w:szCs w:val="24"/>
        </w:rPr>
        <w:t xml:space="preserve"> 172(5): 134.1-134.</w:t>
      </w:r>
    </w:p>
    <w:p w14:paraId="301E2FC4"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111B4228"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Fan, Yingling, Andrew Guthrie, and David Levinson. 2016. “Waiting Time Perceptions at Transit Stops and Stations: Effects of Basic Amenities, Gender, and Security.” </w:t>
      </w:r>
      <w:r w:rsidRPr="00A56386">
        <w:rPr>
          <w:rFonts w:ascii="Times New Roman" w:hAnsi="Times New Roman" w:cs="Times New Roman"/>
          <w:i/>
          <w:iCs/>
          <w:noProof/>
          <w:sz w:val="24"/>
          <w:szCs w:val="24"/>
        </w:rPr>
        <w:t>Transportation Research Part A: Policy and Practice</w:t>
      </w:r>
      <w:r w:rsidRPr="00A56386">
        <w:rPr>
          <w:rFonts w:ascii="Times New Roman" w:hAnsi="Times New Roman" w:cs="Times New Roman"/>
          <w:noProof/>
          <w:sz w:val="24"/>
          <w:szCs w:val="24"/>
        </w:rPr>
        <w:t xml:space="preserve"> 88: 251–64.</w:t>
      </w:r>
    </w:p>
    <w:p w14:paraId="5DC5A4BD"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A56386">
        <w:rPr>
          <w:rFonts w:ascii="Times New Roman" w:hAnsi="Times New Roman" w:cs="Times New Roman"/>
          <w:i/>
          <w:iCs/>
          <w:noProof/>
          <w:sz w:val="24"/>
          <w:szCs w:val="24"/>
        </w:rPr>
        <w:t>Conference on Human Factors in Computing Systems - Proceedings</w:t>
      </w:r>
      <w:r w:rsidRPr="00A56386">
        <w:rPr>
          <w:rFonts w:ascii="Times New Roman" w:hAnsi="Times New Roman" w:cs="Times New Roman"/>
          <w:noProof/>
          <w:sz w:val="24"/>
          <w:szCs w:val="24"/>
        </w:rPr>
        <w:t>, ACM, 1807–16.</w:t>
      </w:r>
    </w:p>
    <w:p w14:paraId="024DC6F2"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Fonzone, Achille, Jan Dirk Schmöcker, and Ronghui Liu. 2015. “A Model of Bus Bunching under Reliability-Based Passenger Arrival Patterns.” </w:t>
      </w:r>
      <w:r w:rsidRPr="00A56386">
        <w:rPr>
          <w:rFonts w:ascii="Times New Roman" w:hAnsi="Times New Roman" w:cs="Times New Roman"/>
          <w:i/>
          <w:iCs/>
          <w:noProof/>
          <w:sz w:val="24"/>
          <w:szCs w:val="24"/>
        </w:rPr>
        <w:t>Transportation Research Procedia</w:t>
      </w:r>
      <w:r w:rsidRPr="00A56386">
        <w:rPr>
          <w:rFonts w:ascii="Times New Roman" w:hAnsi="Times New Roman" w:cs="Times New Roman"/>
          <w:noProof/>
          <w:sz w:val="24"/>
          <w:szCs w:val="24"/>
        </w:rPr>
        <w:t xml:space="preserve"> 7: 276–99.</w:t>
      </w:r>
    </w:p>
    <w:p w14:paraId="7CD5F50C"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Fries, Ryan N., Anne E. Dunning, and Mashrur A. Chowdhury. 2011. “University Traveler Value of Potential Real-Time Transit Information.” </w:t>
      </w:r>
      <w:r w:rsidRPr="00A56386">
        <w:rPr>
          <w:rFonts w:ascii="Times New Roman" w:hAnsi="Times New Roman" w:cs="Times New Roman"/>
          <w:i/>
          <w:iCs/>
          <w:noProof/>
          <w:sz w:val="24"/>
          <w:szCs w:val="24"/>
        </w:rPr>
        <w:t>Journal of Public Transportation</w:t>
      </w:r>
      <w:r w:rsidRPr="00A56386">
        <w:rPr>
          <w:rFonts w:ascii="Times New Roman" w:hAnsi="Times New Roman" w:cs="Times New Roman"/>
          <w:noProof/>
          <w:sz w:val="24"/>
          <w:szCs w:val="24"/>
        </w:rPr>
        <w:t xml:space="preserve"> 14(2): 29–50.</w:t>
      </w:r>
    </w:p>
    <w:p w14:paraId="3726C3F9"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Frumin, Michael, and Jinhua Zhao. 2012. “Analyzing Passenger Incidence Behavior in Heterogeneous Transit Services Using Smartcard Data and Schedule-Based Assignment.” </w:t>
      </w:r>
      <w:r w:rsidRPr="00A56386">
        <w:rPr>
          <w:rFonts w:ascii="Times New Roman" w:hAnsi="Times New Roman" w:cs="Times New Roman"/>
          <w:i/>
          <w:iCs/>
          <w:noProof/>
          <w:sz w:val="24"/>
          <w:szCs w:val="24"/>
        </w:rPr>
        <w:lastRenderedPageBreak/>
        <w:t>Transportation Research Record</w:t>
      </w:r>
      <w:r w:rsidRPr="00A56386">
        <w:rPr>
          <w:rFonts w:ascii="Times New Roman" w:hAnsi="Times New Roman" w:cs="Times New Roman"/>
          <w:noProof/>
          <w:sz w:val="24"/>
          <w:szCs w:val="24"/>
        </w:rPr>
        <w:t xml:space="preserve"> 2274(2274): 52–60.</w:t>
      </w:r>
    </w:p>
    <w:p w14:paraId="6539068A"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Gkioulou, Zafeira. 2013. “Evaluating the Impact of Waiting Time Uncertainty on Passengers´ Decisions.”</w:t>
      </w:r>
    </w:p>
    <w:p w14:paraId="57BCC93A"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Google Developers. 2016. “GTFS Static Overview | Static Transit | Google Developers.” https://developers.google.com/transit/gtfs/ (March 8, 2018).</w:t>
      </w:r>
    </w:p>
    <w:p w14:paraId="0080A1E5"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2018. “Trip Updates.” https://developers.google.com/transit/gtfs-realtime/guides/trip-updates (April 8, 2019).</w:t>
      </w:r>
    </w:p>
    <w:p w14:paraId="61CF9047"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Jolliffe, J. K., and T. P. Hutchinson. 1975. “Behavioural Explanation of the Association between Bus and Passenger Arrivals at a Bus Stop.” </w:t>
      </w:r>
      <w:r w:rsidRPr="00A56386">
        <w:rPr>
          <w:rFonts w:ascii="Times New Roman" w:hAnsi="Times New Roman" w:cs="Times New Roman"/>
          <w:i/>
          <w:iCs/>
          <w:noProof/>
          <w:sz w:val="24"/>
          <w:szCs w:val="24"/>
        </w:rPr>
        <w:t>Transportation Science</w:t>
      </w:r>
      <w:r w:rsidRPr="00A56386">
        <w:rPr>
          <w:rFonts w:ascii="Times New Roman" w:hAnsi="Times New Roman" w:cs="Times New Roman"/>
          <w:noProof/>
          <w:sz w:val="24"/>
          <w:szCs w:val="24"/>
        </w:rPr>
        <w:t xml:space="preserve"> 9(3): 248–82.</w:t>
      </w:r>
    </w:p>
    <w:p w14:paraId="72DED593"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Larsen, Odd I., and Øyvind Sunde. 2008. “Waiting Time and the Role and Value of Information in Scheduled Transport.” </w:t>
      </w:r>
      <w:r w:rsidRPr="00A56386">
        <w:rPr>
          <w:rFonts w:ascii="Times New Roman" w:hAnsi="Times New Roman" w:cs="Times New Roman"/>
          <w:i/>
          <w:iCs/>
          <w:noProof/>
          <w:sz w:val="24"/>
          <w:szCs w:val="24"/>
        </w:rPr>
        <w:t>Research in Transportation Economics</w:t>
      </w:r>
      <w:r w:rsidRPr="00A56386">
        <w:rPr>
          <w:rFonts w:ascii="Times New Roman" w:hAnsi="Times New Roman" w:cs="Times New Roman"/>
          <w:noProof/>
          <w:sz w:val="24"/>
          <w:szCs w:val="24"/>
        </w:rPr>
        <w:t xml:space="preserve"> 23(1): 41–52.</w:t>
      </w:r>
    </w:p>
    <w:p w14:paraId="69B44F47"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Liu, Luyu, and Harvey J. Miller. 2019. “Measuring Public Transit Transfer Risk Using High-Resolution Schedule and Real-Time Bus Location Data.” </w:t>
      </w:r>
      <w:r w:rsidRPr="00A56386">
        <w:rPr>
          <w:rFonts w:ascii="Times New Roman" w:hAnsi="Times New Roman" w:cs="Times New Roman"/>
          <w:i/>
          <w:iCs/>
          <w:noProof/>
          <w:sz w:val="24"/>
          <w:szCs w:val="24"/>
        </w:rPr>
        <w:t>Manuscript submitted for publication.</w:t>
      </w:r>
    </w:p>
    <w:p w14:paraId="45523FC4"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Liu, Yang, Jing Shi, and Meiying Jian. 2017. “Understanding Visitors’ Responses to Intelligent Transportation System in a Tourist City with a Mixed Ranked Logit Model.” </w:t>
      </w:r>
      <w:r w:rsidRPr="00A56386">
        <w:rPr>
          <w:rFonts w:ascii="Times New Roman" w:hAnsi="Times New Roman" w:cs="Times New Roman"/>
          <w:i/>
          <w:iCs/>
          <w:noProof/>
          <w:sz w:val="24"/>
          <w:szCs w:val="24"/>
        </w:rPr>
        <w:t>Journal of Advanced Transportation</w:t>
      </w:r>
      <w:r w:rsidRPr="00A56386">
        <w:rPr>
          <w:rFonts w:ascii="Times New Roman" w:hAnsi="Times New Roman" w:cs="Times New Roman"/>
          <w:noProof/>
          <w:sz w:val="24"/>
          <w:szCs w:val="24"/>
        </w:rPr>
        <w:t xml:space="preserve"> 2017.</w:t>
      </w:r>
    </w:p>
    <w:p w14:paraId="7F652E65"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Mishalani, Rabi, Mark McCord, and John Wirtz. 2006. “Passenger Wait Time Perceptions at Bus Stops: Empirical Results and Impact on Evaluating Real - Time Bus Arrival Information.” </w:t>
      </w:r>
      <w:r w:rsidRPr="00A56386">
        <w:rPr>
          <w:rFonts w:ascii="Times New Roman" w:hAnsi="Times New Roman" w:cs="Times New Roman"/>
          <w:i/>
          <w:iCs/>
          <w:noProof/>
          <w:sz w:val="24"/>
          <w:szCs w:val="24"/>
        </w:rPr>
        <w:t>Journal of Public Transportation</w:t>
      </w:r>
      <w:r w:rsidRPr="00A56386">
        <w:rPr>
          <w:rFonts w:ascii="Times New Roman" w:hAnsi="Times New Roman" w:cs="Times New Roman"/>
          <w:noProof/>
          <w:sz w:val="24"/>
          <w:szCs w:val="24"/>
        </w:rPr>
        <w:t xml:space="preserve"> 9(2): 89–106.</w:t>
      </w:r>
    </w:p>
    <w:p w14:paraId="67B1E3FB"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Neuman, W. L., &amp; Robson, K. 2004. </w:t>
      </w:r>
      <w:r w:rsidRPr="00A56386">
        <w:rPr>
          <w:rFonts w:ascii="Times New Roman" w:hAnsi="Times New Roman" w:cs="Times New Roman"/>
          <w:i/>
          <w:iCs/>
          <w:noProof/>
          <w:sz w:val="24"/>
          <w:szCs w:val="24"/>
        </w:rPr>
        <w:t>“Basics of Social Research. Pearson.”</w:t>
      </w:r>
      <w:r w:rsidRPr="00A56386">
        <w:rPr>
          <w:rFonts w:ascii="Times New Roman" w:hAnsi="Times New Roman" w:cs="Times New Roman"/>
          <w:noProof/>
          <w:sz w:val="24"/>
          <w:szCs w:val="24"/>
        </w:rPr>
        <w:t xml:space="preserve"> Pearson Canada Toronto.</w:t>
      </w:r>
    </w:p>
    <w:p w14:paraId="2E8407CD"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A56386">
        <w:rPr>
          <w:rFonts w:ascii="Times New Roman" w:hAnsi="Times New Roman" w:cs="Times New Roman"/>
          <w:i/>
          <w:iCs/>
          <w:noProof/>
          <w:sz w:val="24"/>
          <w:szCs w:val="24"/>
        </w:rPr>
        <w:t>Transportation Planning and Technology</w:t>
      </w:r>
      <w:r w:rsidRPr="00A56386">
        <w:rPr>
          <w:rFonts w:ascii="Times New Roman" w:hAnsi="Times New Roman" w:cs="Times New Roman"/>
          <w:noProof/>
          <w:sz w:val="24"/>
          <w:szCs w:val="24"/>
        </w:rPr>
        <w:t xml:space="preserve"> 39(1): 97–114.</w:t>
      </w:r>
    </w:p>
    <w:p w14:paraId="1A2C015E"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A56386">
        <w:rPr>
          <w:rFonts w:ascii="Times New Roman" w:hAnsi="Times New Roman" w:cs="Times New Roman"/>
          <w:i/>
          <w:iCs/>
          <w:noProof/>
          <w:sz w:val="24"/>
          <w:szCs w:val="24"/>
        </w:rPr>
        <w:t>International Journal of Geographical Information Science</w:t>
      </w:r>
      <w:r w:rsidRPr="00A56386">
        <w:rPr>
          <w:rFonts w:ascii="Times New Roman" w:hAnsi="Times New Roman" w:cs="Times New Roman"/>
          <w:noProof/>
          <w:sz w:val="24"/>
          <w:szCs w:val="24"/>
        </w:rPr>
        <w:t>: 1–26.</w:t>
      </w:r>
    </w:p>
    <w:p w14:paraId="253D27FA"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Reed, Thomas B. 1995. “Reduction in the Burden of Waiting for Public Transit Due to Real-Time Schedule Information: A Conjoint Analysis Study.” In </w:t>
      </w:r>
      <w:r w:rsidRPr="00A56386">
        <w:rPr>
          <w:rFonts w:ascii="Times New Roman" w:hAnsi="Times New Roman" w:cs="Times New Roman"/>
          <w:i/>
          <w:iCs/>
          <w:noProof/>
          <w:sz w:val="24"/>
          <w:szCs w:val="24"/>
        </w:rPr>
        <w:t>Vehicle Navigation and Information Systems Conference (VNIS)</w:t>
      </w:r>
      <w:r w:rsidRPr="00A56386">
        <w:rPr>
          <w:rFonts w:ascii="Times New Roman" w:hAnsi="Times New Roman" w:cs="Times New Roman"/>
          <w:noProof/>
          <w:sz w:val="24"/>
          <w:szCs w:val="24"/>
        </w:rPr>
        <w:t>, IEEE, 83–89.</w:t>
      </w:r>
    </w:p>
    <w:p w14:paraId="36335778"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6AAF7287"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Walker, Jarrett. 2012. Human Transit: How Clearer Thinking About Public Transit can Enrich our Communities and our Lives </w:t>
      </w:r>
      <w:r w:rsidRPr="00A56386">
        <w:rPr>
          <w:rFonts w:ascii="Times New Roman" w:hAnsi="Times New Roman" w:cs="Times New Roman"/>
          <w:i/>
          <w:iCs/>
          <w:noProof/>
          <w:sz w:val="24"/>
          <w:szCs w:val="24"/>
        </w:rPr>
        <w:t>Human Transit: How Clearer Thinking about Public Transit Can Enrich Our Communities and Our Lives</w:t>
      </w:r>
      <w:r w:rsidRPr="00A56386">
        <w:rPr>
          <w:rFonts w:ascii="Times New Roman" w:hAnsi="Times New Roman" w:cs="Times New Roman"/>
          <w:noProof/>
          <w:sz w:val="24"/>
          <w:szCs w:val="24"/>
        </w:rPr>
        <w:t>. Island Press.</w:t>
      </w:r>
    </w:p>
    <w:p w14:paraId="67C9A05F"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rPr>
      </w:pPr>
      <w:r w:rsidRPr="00A56386">
        <w:rPr>
          <w:rFonts w:ascii="Times New Roman" w:hAnsi="Times New Roman" w:cs="Times New Roman"/>
          <w:noProof/>
          <w:sz w:val="24"/>
          <w:szCs w:val="24"/>
        </w:rPr>
        <w:lastRenderedPageBreak/>
        <w:t xml:space="preserve">Watkins, Kari Edison et al. 2011. “Where Is My Bus? Impact of Mobile Real-Time Information on the Perceived and Actual Wait Time of Transit Riders.” </w:t>
      </w:r>
      <w:r w:rsidRPr="00A56386">
        <w:rPr>
          <w:rFonts w:ascii="Times New Roman" w:hAnsi="Times New Roman" w:cs="Times New Roman"/>
          <w:i/>
          <w:iCs/>
          <w:noProof/>
          <w:sz w:val="24"/>
          <w:szCs w:val="24"/>
        </w:rPr>
        <w:t>Transportation Research Part A: Policy and Practice</w:t>
      </w:r>
      <w:r w:rsidRPr="00A56386">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fldChar w:fldCharType="end"/>
      </w:r>
      <w:commentRangeEnd w:id="58"/>
      <w:r>
        <w:rPr>
          <w:rStyle w:val="CommentReference"/>
        </w:rPr>
        <w:commentReference w:id="58"/>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12-10T10:54:00Z" w:initials="MHJ">
    <w:p w14:paraId="254FA6B8" w14:textId="77777777" w:rsidR="00B36D12" w:rsidRDefault="00B36D12" w:rsidP="005A464A">
      <w:pPr>
        <w:pStyle w:val="CommentText"/>
      </w:pPr>
      <w:r>
        <w:rPr>
          <w:rStyle w:val="CommentReference"/>
        </w:rPr>
        <w:annotationRef/>
      </w:r>
      <w:r>
        <w:t>Note how I snuck that in; helps make a subtle case for doing this research in Columbus)</w:t>
      </w:r>
    </w:p>
  </w:comment>
  <w:comment w:id="1" w:author="Miller, Harvey J." w:date="2019-12-10T10:59:00Z" w:initials="MHJ">
    <w:p w14:paraId="7BBBB7D5" w14:textId="77777777" w:rsidR="00B36D12" w:rsidRDefault="00B36D12" w:rsidP="005A464A">
      <w:pPr>
        <w:pStyle w:val="CommentText"/>
      </w:pPr>
      <w:r>
        <w:rPr>
          <w:rStyle w:val="CommentReference"/>
        </w:rPr>
        <w:annotationRef/>
      </w:r>
      <w:r>
        <w:t>More general, less specific that the 30 vs 2 minute headway example.</w:t>
      </w:r>
    </w:p>
  </w:comment>
  <w:comment w:id="2" w:author="Miller, Harvey J." w:date="2019-12-10T09:17:00Z" w:initials="MHJ">
    <w:p w14:paraId="6B886228" w14:textId="77777777" w:rsidR="00B36D12" w:rsidRDefault="00B36D12"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B36D12" w:rsidRDefault="00B36D12" w:rsidP="005A464A">
      <w:pPr>
        <w:pStyle w:val="CommentText"/>
      </w:pPr>
    </w:p>
    <w:p w14:paraId="7F99B162" w14:textId="77777777" w:rsidR="00B36D12" w:rsidRDefault="00B36D12" w:rsidP="005A464A">
      <w:pPr>
        <w:pStyle w:val="CommentText"/>
      </w:pPr>
      <w:r>
        <w:t>I also don't think the next paragraph (now deleted) was necessary.  Note how our message is now much "punchier" (concise, focused)</w:t>
      </w:r>
    </w:p>
  </w:comment>
  <w:comment w:id="3" w:author="Miller, Harvey J." w:date="2019-12-10T11:07:00Z" w:initials="MHJ">
    <w:p w14:paraId="4637086B" w14:textId="77777777" w:rsidR="00B36D12" w:rsidRDefault="00B36D12" w:rsidP="005A464A">
      <w:pPr>
        <w:pStyle w:val="CommentText"/>
      </w:pPr>
      <w:r>
        <w:rPr>
          <w:rStyle w:val="CommentReference"/>
        </w:rPr>
        <w:annotationRef/>
      </w:r>
      <w:r>
        <w:t>Yes, this is a word.</w:t>
      </w:r>
    </w:p>
  </w:comment>
  <w:comment w:id="6" w:author="Miller, Harvey J." w:date="2019-11-08T13:12:00Z" w:initials="MHJ">
    <w:p w14:paraId="484AC89D" w14:textId="77777777" w:rsidR="00B36D12" w:rsidRDefault="00B36D12" w:rsidP="005A464A">
      <w:pPr>
        <w:pStyle w:val="CommentText"/>
      </w:pPr>
      <w:r>
        <w:rPr>
          <w:rStyle w:val="CommentReference"/>
        </w:rPr>
        <w:annotationRef/>
      </w:r>
      <w:r>
        <w:t xml:space="preserve">Shouldn’t ETA and ATA be ETD and ATD </w:t>
      </w:r>
    </w:p>
  </w:comment>
  <w:comment w:id="8" w:author="Miller, Harvey J." w:date="2019-12-10T13:15:00Z" w:initials="MHJ">
    <w:p w14:paraId="77FEFD68" w14:textId="77777777" w:rsidR="00B36D12" w:rsidRDefault="00B36D12"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9" w:author="Luyu Liu" w:date="2019-12-17T15:50:00Z" w:initials="LL">
    <w:p w14:paraId="0C4C7ED6" w14:textId="77777777" w:rsidR="00B36D12" w:rsidRDefault="00B36D12" w:rsidP="005A464A">
      <w:pPr>
        <w:pStyle w:val="CommentText"/>
      </w:pPr>
      <w:r>
        <w:rPr>
          <w:rStyle w:val="CommentReference"/>
        </w:rPr>
        <w:annotationRef/>
      </w:r>
      <w:r>
        <w:t>Yes it did causes some issue. I revert the change.</w:t>
      </w:r>
    </w:p>
  </w:comment>
  <w:comment w:id="16" w:author="Miller, Harvey J." w:date="2019-11-11T10:43:00Z" w:initials="MHJ">
    <w:p w14:paraId="6DAA9B8D" w14:textId="77777777" w:rsidR="00B36D12" w:rsidRDefault="00B36D12" w:rsidP="005A464A">
      <w:pPr>
        <w:pStyle w:val="CommentText"/>
      </w:pPr>
      <w:r>
        <w:rPr>
          <w:rStyle w:val="CommentReference"/>
        </w:rPr>
        <w:annotationRef/>
      </w:r>
      <w:r>
        <w:t xml:space="preserve">Yes, I know that you hate that I deleted the volunteered optimization concept.  </w:t>
      </w:r>
      <w:proofErr w:type="spellStart"/>
      <w:r>
        <w:t>Its</w:t>
      </w:r>
      <w:proofErr w:type="spellEnd"/>
      <w:r>
        <w:t xml:space="preserve"> nice, but not essential.  We need to be ruthless to make 8000 words.  Welcome to science.  </w:t>
      </w:r>
      <w:r>
        <w:sym w:font="Wingdings" w:char="F04A"/>
      </w:r>
    </w:p>
  </w:comment>
  <w:comment w:id="22" w:author="Miller, Harvey J." w:date="2019-11-11T11:03:00Z" w:initials="MHJ">
    <w:p w14:paraId="451E58D3" w14:textId="77777777" w:rsidR="00B36D12" w:rsidRDefault="00B36D12" w:rsidP="005A464A">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23" w:author="Liu, Luyu" w:date="2019-11-18T12:24:00Z" w:initials="LL">
    <w:p w14:paraId="38426002" w14:textId="77777777" w:rsidR="00B36D12" w:rsidRDefault="00B36D12" w:rsidP="005A464A">
      <w:pPr>
        <w:pStyle w:val="CommentText"/>
      </w:pPr>
      <w:r>
        <w:rPr>
          <w:rStyle w:val="CommentReference"/>
        </w:rPr>
        <w:annotationRef/>
      </w:r>
      <w:r>
        <w:t xml:space="preserve">I deleted the long six parameters </w:t>
      </w:r>
      <w:proofErr w:type="gramStart"/>
      <w:r>
        <w:t>O(</w:t>
      </w:r>
      <w:proofErr w:type="gramEnd"/>
      <w:r>
        <w:t>)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B36D12" w:rsidRDefault="00B36D12" w:rsidP="005A464A">
      <w:pPr>
        <w:pStyle w:val="CommentText"/>
      </w:pPr>
    </w:p>
    <w:p w14:paraId="2E8AE5DC" w14:textId="77777777" w:rsidR="00B36D12" w:rsidRDefault="00B36D12" w:rsidP="005A464A">
      <w:pPr>
        <w:pStyle w:val="CommentText"/>
      </w:pPr>
      <w:r>
        <w:t>Let’s think about this. If there is a solid reason why we should keep it, I can definitely add it.</w:t>
      </w:r>
    </w:p>
  </w:comment>
  <w:comment w:id="20" w:author="Miller, Harvey J." w:date="2019-11-11T11:19:00Z" w:initials="MHJ">
    <w:p w14:paraId="21A0F174" w14:textId="77777777" w:rsidR="00B36D12" w:rsidRDefault="00B36D12"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21" w:author="Liu, Luyu" w:date="2019-11-18T12:23:00Z" w:initials="LL">
    <w:p w14:paraId="365BC263" w14:textId="77777777" w:rsidR="00B36D12" w:rsidRDefault="00B36D12" w:rsidP="005A464A">
      <w:pPr>
        <w:pStyle w:val="CommentText"/>
      </w:pPr>
      <w:r>
        <w:rPr>
          <w:rStyle w:val="CommentReference"/>
        </w:rPr>
        <w:annotationRef/>
      </w:r>
      <w:r>
        <w:t>Made several adjustments.</w:t>
      </w:r>
    </w:p>
  </w:comment>
  <w:comment w:id="24" w:author="Miller, Harvey J." w:date="2019-12-10T13:37:00Z" w:initials="MHJ">
    <w:p w14:paraId="793D223C" w14:textId="77777777" w:rsidR="00B36D12" w:rsidRDefault="00B36D12" w:rsidP="005A464A">
      <w:pPr>
        <w:pStyle w:val="CommentText"/>
      </w:pPr>
      <w:r>
        <w:rPr>
          <w:rStyle w:val="CommentReference"/>
        </w:rPr>
        <w:annotationRef/>
      </w:r>
      <w:r>
        <w:t>I specified the section number manually; you may want to insert automatic fields.</w:t>
      </w:r>
    </w:p>
  </w:comment>
  <w:comment w:id="27" w:author="Miller, Harvey J." w:date="2019-11-11T12:16:00Z" w:initials="MHJ">
    <w:p w14:paraId="39574292" w14:textId="77777777" w:rsidR="00B36D12" w:rsidRDefault="00B36D12" w:rsidP="005A464A">
      <w:pPr>
        <w:pStyle w:val="CommentText"/>
      </w:pPr>
      <w:r>
        <w:rPr>
          <w:rStyle w:val="CommentReference"/>
        </w:rPr>
        <w:annotationRef/>
      </w:r>
      <w:r>
        <w:t xml:space="preserve">Why doesn't AT have a waiting time SD and a risk mean and SD?  It should. </w:t>
      </w:r>
    </w:p>
  </w:comment>
  <w:comment w:id="26" w:author="Liu, Luyu" w:date="2019-11-11T15:12:00Z" w:initials="LL">
    <w:p w14:paraId="63A1AEBB" w14:textId="77777777" w:rsidR="00B36D12" w:rsidRDefault="00B36D12" w:rsidP="005A464A">
      <w:pPr>
        <w:pStyle w:val="CommentText"/>
      </w:pPr>
      <w:r>
        <w:rPr>
          <w:rStyle w:val="CommentReference"/>
        </w:rPr>
        <w:annotationRef/>
      </w:r>
      <w:r>
        <w:t xml:space="preserve">I added an explanation above. </w:t>
      </w:r>
    </w:p>
    <w:p w14:paraId="4CB93804" w14:textId="77777777" w:rsidR="00B36D12" w:rsidRDefault="00B36D12"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B36D12" w:rsidRDefault="00B36D12" w:rsidP="005A464A">
      <w:pPr>
        <w:pStyle w:val="CommentText"/>
      </w:pPr>
    </w:p>
    <w:p w14:paraId="30A6DB5E" w14:textId="77777777" w:rsidR="00B36D12" w:rsidRDefault="00B36D12" w:rsidP="005A464A">
      <w:pPr>
        <w:pStyle w:val="CommentText"/>
      </w:pPr>
      <w:r>
        <w:t>So for missed risk: In the sense of my computation, AT’s missed risk is always 0, but in reality it’s definitely not.</w:t>
      </w:r>
    </w:p>
    <w:p w14:paraId="0C3A8549" w14:textId="77777777" w:rsidR="00B36D12" w:rsidRDefault="00B36D12" w:rsidP="005A464A">
      <w:pPr>
        <w:pStyle w:val="CommentText"/>
      </w:pPr>
    </w:p>
    <w:p w14:paraId="3C17F6B8" w14:textId="77777777" w:rsidR="00B36D12" w:rsidRDefault="00B36D12"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B36D12" w:rsidRDefault="00B36D12" w:rsidP="005A464A">
      <w:pPr>
        <w:pStyle w:val="CommentText"/>
      </w:pPr>
    </w:p>
  </w:comment>
  <w:comment w:id="30" w:author="Miller, Harvey J." w:date="2019-11-11T14:56:00Z" w:initials="MHJ">
    <w:p w14:paraId="6218AF92" w14:textId="77777777" w:rsidR="00B36D12" w:rsidRDefault="00B36D12" w:rsidP="005A464A">
      <w:pPr>
        <w:pStyle w:val="CommentText"/>
      </w:pPr>
      <w:r>
        <w:rPr>
          <w:rStyle w:val="CommentReference"/>
        </w:rPr>
        <w:annotationRef/>
      </w:r>
      <w:r>
        <w:t>Change "Average X change rate" to "Rate of change"</w:t>
      </w:r>
    </w:p>
  </w:comment>
  <w:comment w:id="32" w:author="Miller, Harvey J." w:date="2019-11-26T12:07:00Z" w:initials="MHJ">
    <w:p w14:paraId="6814713E" w14:textId="77777777" w:rsidR="00B36D12" w:rsidRDefault="00B36D12" w:rsidP="005A464A">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34" w:author="Miller, Harvey J." w:date="2019-11-26T12:06:00Z" w:initials="MHJ">
    <w:p w14:paraId="7349455E" w14:textId="77777777" w:rsidR="00B36D12" w:rsidRDefault="00B36D12" w:rsidP="005A464A">
      <w:pPr>
        <w:pStyle w:val="CommentText"/>
      </w:pPr>
      <w:r>
        <w:rPr>
          <w:rStyle w:val="CommentReference"/>
        </w:rPr>
        <w:annotationRef/>
      </w:r>
      <w:r>
        <w:t xml:space="preserve">In the figure, use “PT” rather than “PT optimal” for consistency </w:t>
      </w:r>
    </w:p>
  </w:comment>
  <w:comment w:id="36" w:author="Miller, Harvey J." w:date="2019-11-26T13:16:00Z" w:initials="MHJ">
    <w:p w14:paraId="5CF70BED" w14:textId="77777777" w:rsidR="00B36D12" w:rsidRDefault="00B36D12" w:rsidP="005A464A">
      <w:pPr>
        <w:pStyle w:val="CommentText"/>
      </w:pPr>
      <w:r>
        <w:rPr>
          <w:rStyle w:val="CommentReference"/>
        </w:rPr>
        <w:annotationRef/>
      </w:r>
      <w:r>
        <w:t>What does “headway of each hour” mean?</w:t>
      </w:r>
    </w:p>
  </w:comment>
  <w:comment w:id="37" w:author="Liu, Luyu" w:date="2019-11-26T17:25:00Z" w:initials="LL">
    <w:p w14:paraId="0C9168C7" w14:textId="77777777" w:rsidR="00B36D12" w:rsidRDefault="00B36D12" w:rsidP="005A464A">
      <w:pPr>
        <w:pStyle w:val="CommentText"/>
      </w:pPr>
      <w:r>
        <w:rPr>
          <w:rStyle w:val="CommentReference"/>
        </w:rPr>
        <w:annotationRef/>
      </w:r>
      <w:r>
        <w:t>It means the buses’ headway within each hour.</w:t>
      </w:r>
    </w:p>
    <w:p w14:paraId="416D606D" w14:textId="77777777" w:rsidR="00B36D12" w:rsidRDefault="00B36D12" w:rsidP="005A464A">
      <w:pPr>
        <w:pStyle w:val="CommentText"/>
      </w:pPr>
    </w:p>
    <w:p w14:paraId="1C19100A" w14:textId="77777777" w:rsidR="00B36D12" w:rsidRDefault="00B36D12" w:rsidP="005A464A">
      <w:pPr>
        <w:pStyle w:val="CommentText"/>
      </w:pPr>
      <w:r>
        <w:t xml:space="preserve">I </w:t>
      </w:r>
      <w:r>
        <w:rPr>
          <w:rFonts w:hint="eastAsia"/>
        </w:rPr>
        <w:t>added</w:t>
      </w:r>
      <w:r>
        <w:t xml:space="preserve"> another sentence in the beginning of this paragraph</w:t>
      </w:r>
    </w:p>
  </w:comment>
  <w:comment w:id="38" w:author="Miller, Harvey J." w:date="2019-12-10T13:57:00Z" w:initials="MHJ">
    <w:p w14:paraId="08890C54" w14:textId="77777777" w:rsidR="00B36D12" w:rsidRDefault="00B36D12"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39" w:author="Luyu Liu" w:date="2019-12-17T20:02:00Z" w:initials="LL">
    <w:p w14:paraId="0CAAAAF1" w14:textId="77777777" w:rsidR="00B36D12" w:rsidRDefault="00B36D12" w:rsidP="005A464A">
      <w:pPr>
        <w:pStyle w:val="CommentText"/>
      </w:pPr>
      <w:r>
        <w:rPr>
          <w:rStyle w:val="CommentReference"/>
        </w:rPr>
        <w:annotationRef/>
      </w:r>
      <w:r>
        <w:t xml:space="preserve">How about this time? </w:t>
      </w:r>
    </w:p>
  </w:comment>
  <w:comment w:id="41" w:author="Miller, Harvey J." w:date="2019-11-26T12:18:00Z" w:initials="MHJ">
    <w:p w14:paraId="0A6C8A6A" w14:textId="77777777" w:rsidR="00B36D12" w:rsidRDefault="00B36D12" w:rsidP="005A464A">
      <w:pPr>
        <w:pStyle w:val="CommentText"/>
      </w:pPr>
      <w:r>
        <w:rPr>
          <w:rStyle w:val="CommentReference"/>
        </w:rPr>
        <w:annotationRef/>
      </w:r>
      <w:r>
        <w:t>Again just use PT in the figure</w:t>
      </w:r>
    </w:p>
  </w:comment>
  <w:comment w:id="44" w:author="Miller, Harvey J." w:date="2019-11-26T12:33:00Z" w:initials="MHJ">
    <w:p w14:paraId="0106B417" w14:textId="77777777" w:rsidR="00B36D12" w:rsidRDefault="00B36D12" w:rsidP="005A464A">
      <w:pPr>
        <w:pStyle w:val="CommentText"/>
      </w:pPr>
      <w:r>
        <w:rPr>
          <w:rStyle w:val="CommentReference"/>
        </w:rPr>
        <w:annotationRef/>
      </w:r>
      <w:r>
        <w:t>Same as above</w:t>
      </w:r>
    </w:p>
  </w:comment>
  <w:comment w:id="45" w:author="Miller, Harvey J." w:date="2019-11-26T14:18:00Z" w:initials="MHJ">
    <w:p w14:paraId="793796F1" w14:textId="77777777" w:rsidR="00B36D12" w:rsidRDefault="00B36D12" w:rsidP="005A464A">
      <w:pPr>
        <w:pStyle w:val="CommentText"/>
      </w:pPr>
      <w:r>
        <w:rPr>
          <w:rStyle w:val="CommentReference"/>
        </w:rPr>
        <w:annotationRef/>
      </w:r>
      <w:r>
        <w:t>Provide the distance (in meters)</w:t>
      </w:r>
    </w:p>
  </w:comment>
  <w:comment w:id="48" w:author="Miller, Harvey J." w:date="2019-11-26T13:18:00Z" w:initials="MHJ">
    <w:p w14:paraId="64A68B6B" w14:textId="77777777" w:rsidR="00B36D12" w:rsidRDefault="00B36D12" w:rsidP="005A464A">
      <w:pPr>
        <w:pStyle w:val="CommentText"/>
      </w:pPr>
      <w:r>
        <w:rPr>
          <w:rStyle w:val="CommentReference"/>
        </w:rPr>
        <w:annotationRef/>
      </w:r>
      <w:r>
        <w:t>Add red ovals indicating change in headway</w:t>
      </w:r>
    </w:p>
  </w:comment>
  <w:comment w:id="50" w:author="Miller, Harvey J." w:date="2019-11-26T13:19:00Z" w:initials="MHJ">
    <w:p w14:paraId="643F7497" w14:textId="77777777" w:rsidR="00B36D12" w:rsidRDefault="00B36D12" w:rsidP="005A464A">
      <w:pPr>
        <w:pStyle w:val="CommentText"/>
      </w:pPr>
      <w:r>
        <w:rPr>
          <w:rStyle w:val="CommentReference"/>
        </w:rPr>
        <w:annotationRef/>
      </w:r>
      <w:r>
        <w:t>Rearrange this figure so it matches the figure above (leave a blank panel in the upper left corner corresponding to AT)</w:t>
      </w:r>
    </w:p>
  </w:comment>
  <w:comment w:id="53" w:author="Miller, Harvey J." w:date="2019-11-26T13:52:00Z" w:initials="MHJ">
    <w:p w14:paraId="7168B432" w14:textId="77777777" w:rsidR="00B36D12" w:rsidRDefault="00B36D12" w:rsidP="005A464A">
      <w:pPr>
        <w:pStyle w:val="CommentText"/>
      </w:pPr>
      <w:r>
        <w:rPr>
          <w:rStyle w:val="CommentReference"/>
        </w:rPr>
        <w:annotationRef/>
      </w:r>
      <w:r>
        <w:t>Again, only use “PT” in the figure</w:t>
      </w:r>
    </w:p>
  </w:comment>
  <w:comment w:id="56" w:author="Miller, Harvey J." w:date="2019-11-26T14:24:00Z" w:initials="MHJ">
    <w:p w14:paraId="58D5DF38" w14:textId="77777777" w:rsidR="00B36D12" w:rsidRDefault="00B36D12" w:rsidP="005A464A">
      <w:pPr>
        <w:pStyle w:val="CommentText"/>
      </w:pPr>
      <w:r>
        <w:rPr>
          <w:rStyle w:val="CommentReference"/>
        </w:rPr>
        <w:annotationRef/>
      </w:r>
      <w:r>
        <w:t>What is the difference between these two?</w:t>
      </w:r>
    </w:p>
  </w:comment>
  <w:comment w:id="57" w:author="Liu, Luyu" w:date="2019-11-27T16:50:00Z" w:initials="LL">
    <w:p w14:paraId="1FE14754" w14:textId="77777777" w:rsidR="00B36D12" w:rsidRDefault="00B36D12" w:rsidP="005A464A">
      <w:pPr>
        <w:pStyle w:val="CommentText"/>
      </w:pPr>
      <w:r>
        <w:rPr>
          <w:rStyle w:val="CommentReference"/>
        </w:rPr>
        <w:annotationRef/>
      </w:r>
      <w:r>
        <w:t>One is real-time, which is the performance in the present;</w:t>
      </w:r>
    </w:p>
    <w:p w14:paraId="207A2F25" w14:textId="77777777" w:rsidR="00B36D12" w:rsidRDefault="00B36D12" w:rsidP="005A464A">
      <w:pPr>
        <w:pStyle w:val="CommentText"/>
      </w:pPr>
      <w:r>
        <w:t>One is historical, which is the performance is the past.</w:t>
      </w:r>
    </w:p>
  </w:comment>
  <w:comment w:id="54" w:author="Miller, Harvey J." w:date="2019-12-10T14:22:00Z" w:initials="MHJ">
    <w:p w14:paraId="0A6F58D0" w14:textId="77777777" w:rsidR="00B36D12" w:rsidRDefault="00B36D12" w:rsidP="005A464A">
      <w:pPr>
        <w:pStyle w:val="CommentText"/>
      </w:pPr>
      <w:r>
        <w:rPr>
          <w:rStyle w:val="CommentReference"/>
        </w:rPr>
        <w:annotationRef/>
      </w:r>
      <w:r>
        <w:t>What do you think?</w:t>
      </w:r>
    </w:p>
  </w:comment>
  <w:comment w:id="55" w:author="Luyu Liu" w:date="2019-12-17T15:58:00Z" w:initials="LL">
    <w:p w14:paraId="6CAEEA24" w14:textId="77777777" w:rsidR="00B36D12" w:rsidRDefault="00B36D12" w:rsidP="005A464A">
      <w:pPr>
        <w:pStyle w:val="CommentText"/>
      </w:pPr>
      <w:r>
        <w:rPr>
          <w:rStyle w:val="CommentReference"/>
        </w:rPr>
        <w:annotationRef/>
      </w:r>
      <w:r>
        <w:t>Good for me.</w:t>
      </w:r>
    </w:p>
  </w:comment>
  <w:comment w:id="58" w:author="Miller, Harvey J." w:date="2019-11-26T14:20:00Z" w:initials="MHJ">
    <w:p w14:paraId="0D596B54" w14:textId="77777777" w:rsidR="00B36D12" w:rsidRDefault="00B36D12" w:rsidP="005A464A">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6DAA9B8D" w15:done="1"/>
  <w15:commentEx w15:paraId="451E58D3" w15:done="1"/>
  <w15:commentEx w15:paraId="2E8AE5DC" w15:paraIdParent="451E58D3"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A6C8A6A" w15:done="1"/>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7B6D33" w14:textId="77777777" w:rsidR="00B04736" w:rsidRDefault="00B04736" w:rsidP="005A464A">
      <w:pPr>
        <w:spacing w:after="0" w:line="240" w:lineRule="auto"/>
      </w:pPr>
      <w:r>
        <w:separator/>
      </w:r>
    </w:p>
  </w:endnote>
  <w:endnote w:type="continuationSeparator" w:id="0">
    <w:p w14:paraId="221AA65F" w14:textId="77777777" w:rsidR="00B04736" w:rsidRDefault="00B04736"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6FF491" w14:textId="77777777" w:rsidR="00B04736" w:rsidRDefault="00B04736" w:rsidP="005A464A">
      <w:pPr>
        <w:spacing w:after="0" w:line="240" w:lineRule="auto"/>
      </w:pPr>
      <w:r>
        <w:separator/>
      </w:r>
    </w:p>
  </w:footnote>
  <w:footnote w:type="continuationSeparator" w:id="0">
    <w:p w14:paraId="3E8B35F7" w14:textId="77777777" w:rsidR="00B04736" w:rsidRDefault="00B04736" w:rsidP="005A464A">
      <w:pPr>
        <w:spacing w:after="0" w:line="240" w:lineRule="auto"/>
      </w:pPr>
      <w:r>
        <w:continuationSeparator/>
      </w:r>
    </w:p>
  </w:footnote>
  <w:footnote w:id="1">
    <w:p w14:paraId="379C98E5" w14:textId="77777777" w:rsidR="00B36D12" w:rsidRPr="00351FFE" w:rsidRDefault="00B36D12"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uyu Liu">
    <w15:presenceInfo w15:providerId="Windows Live" w15:userId="3cff0f5b7d879135"/>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25ED8"/>
    <w:rsid w:val="0004693D"/>
    <w:rsid w:val="00075952"/>
    <w:rsid w:val="000D1C79"/>
    <w:rsid w:val="00126F71"/>
    <w:rsid w:val="0015437E"/>
    <w:rsid w:val="00181EB2"/>
    <w:rsid w:val="001A5CD7"/>
    <w:rsid w:val="0028075F"/>
    <w:rsid w:val="00340673"/>
    <w:rsid w:val="00373C67"/>
    <w:rsid w:val="00455A6C"/>
    <w:rsid w:val="004D2FE2"/>
    <w:rsid w:val="005254FE"/>
    <w:rsid w:val="005A464A"/>
    <w:rsid w:val="0096682B"/>
    <w:rsid w:val="00984CCF"/>
    <w:rsid w:val="009E11FE"/>
    <w:rsid w:val="00A56386"/>
    <w:rsid w:val="00AC6A61"/>
    <w:rsid w:val="00B04736"/>
    <w:rsid w:val="00B36D12"/>
    <w:rsid w:val="00B56A1C"/>
    <w:rsid w:val="00BB650A"/>
    <w:rsid w:val="00BC361F"/>
    <w:rsid w:val="00BC5F47"/>
    <w:rsid w:val="00CC29B1"/>
    <w:rsid w:val="00D740AB"/>
    <w:rsid w:val="00D8560B"/>
    <w:rsid w:val="00D94E97"/>
    <w:rsid w:val="00E33862"/>
    <w:rsid w:val="00E5767D"/>
    <w:rsid w:val="00F82344"/>
    <w:rsid w:val="00F953D7"/>
    <w:rsid w:val="00FB3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B0D66"/>
  <w15:chartTrackingRefBased/>
  <w15:docId w15:val="{56A5BC0F-E9C6-44DB-A581-5016AB955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544D2-8B8B-4894-8FB9-C0461D058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28</Pages>
  <Words>24635</Words>
  <Characters>140421</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8</cp:revision>
  <dcterms:created xsi:type="dcterms:W3CDTF">2020-05-27T02:57:00Z</dcterms:created>
  <dcterms:modified xsi:type="dcterms:W3CDTF">2020-06-01T16:17:00Z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